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26" w:rsidRPr="00394F77" w:rsidRDefault="00112385">
      <w:pPr>
        <w:rPr>
          <w:rFonts w:ascii="Arial" w:hAnsi="Arial" w:cs="Arial"/>
          <w:sz w:val="24"/>
          <w:szCs w:val="24"/>
        </w:rPr>
      </w:pPr>
      <w:r w:rsidRPr="00394F77">
        <w:rPr>
          <w:rFonts w:ascii="Arial" w:hAnsi="Arial" w:cs="Arial"/>
          <w:sz w:val="24"/>
          <w:szCs w:val="24"/>
        </w:rPr>
        <w:t xml:space="preserve">Massachusetts Wind Working Group </w:t>
      </w:r>
    </w:p>
    <w:p w:rsidR="00112385" w:rsidRPr="00394F77" w:rsidRDefault="00112385">
      <w:pPr>
        <w:rPr>
          <w:rFonts w:ascii="Arial" w:hAnsi="Arial" w:cs="Arial"/>
          <w:sz w:val="24"/>
          <w:szCs w:val="24"/>
        </w:rPr>
      </w:pPr>
      <w:r w:rsidRPr="00394F77">
        <w:rPr>
          <w:rFonts w:ascii="Arial" w:hAnsi="Arial" w:cs="Arial"/>
          <w:sz w:val="24"/>
          <w:szCs w:val="24"/>
        </w:rPr>
        <w:t xml:space="preserve">Long Term Contracts &amp; Coordinated Regional Procurement </w:t>
      </w:r>
    </w:p>
    <w:p w:rsidR="00112385" w:rsidRPr="00394F77" w:rsidRDefault="00112385">
      <w:pPr>
        <w:rPr>
          <w:rFonts w:ascii="Arial" w:hAnsi="Arial" w:cs="Arial"/>
          <w:sz w:val="24"/>
          <w:szCs w:val="24"/>
        </w:rPr>
      </w:pPr>
      <w:r w:rsidRPr="00394F77">
        <w:rPr>
          <w:rFonts w:ascii="Arial" w:hAnsi="Arial" w:cs="Arial"/>
          <w:sz w:val="24"/>
          <w:szCs w:val="24"/>
        </w:rPr>
        <w:t>Wednesday, May 15, 2013</w:t>
      </w:r>
    </w:p>
    <w:p w:rsidR="00112385" w:rsidRDefault="00112385"/>
    <w:p w:rsidR="00E83F58" w:rsidRPr="00394F77" w:rsidRDefault="00112385" w:rsidP="00E83F58">
      <w:pPr>
        <w:pStyle w:val="ListParagraph"/>
        <w:numPr>
          <w:ilvl w:val="0"/>
          <w:numId w:val="1"/>
        </w:numPr>
        <w:spacing w:line="360" w:lineRule="auto"/>
        <w:rPr>
          <w:rFonts w:ascii="Arial" w:hAnsi="Arial" w:cs="Arial"/>
          <w:b/>
          <w:sz w:val="32"/>
          <w:szCs w:val="32"/>
        </w:rPr>
      </w:pPr>
      <w:r w:rsidRPr="00394F77">
        <w:rPr>
          <w:rFonts w:ascii="Arial" w:hAnsi="Arial" w:cs="Arial"/>
          <w:b/>
          <w:sz w:val="32"/>
          <w:szCs w:val="32"/>
        </w:rPr>
        <w:t xml:space="preserve">Good Morning – first, I want to thank Jody Lally and </w:t>
      </w:r>
      <w:r w:rsidR="00BB1DAD">
        <w:rPr>
          <w:rFonts w:ascii="Arial" w:hAnsi="Arial" w:cs="Arial"/>
          <w:b/>
          <w:sz w:val="32"/>
          <w:szCs w:val="32"/>
        </w:rPr>
        <w:t>the Planning Committee</w:t>
      </w:r>
      <w:r w:rsidRPr="00394F77">
        <w:rPr>
          <w:rFonts w:ascii="Arial" w:hAnsi="Arial" w:cs="Arial"/>
          <w:b/>
          <w:sz w:val="32"/>
          <w:szCs w:val="32"/>
        </w:rPr>
        <w:t xml:space="preserve"> for orga</w:t>
      </w:r>
      <w:r w:rsidR="00394F77">
        <w:rPr>
          <w:rFonts w:ascii="Arial" w:hAnsi="Arial" w:cs="Arial"/>
          <w:b/>
          <w:sz w:val="32"/>
          <w:szCs w:val="32"/>
        </w:rPr>
        <w:t>nizing today’s event. These MA Wind Working G</w:t>
      </w:r>
      <w:r w:rsidRPr="00394F77">
        <w:rPr>
          <w:rFonts w:ascii="Arial" w:hAnsi="Arial" w:cs="Arial"/>
          <w:b/>
          <w:sz w:val="32"/>
          <w:szCs w:val="32"/>
        </w:rPr>
        <w:t>roup events continue to play a pivotal role in policy development and furthering dialogue and awareness regarding wind energy.</w:t>
      </w:r>
    </w:p>
    <w:p w:rsidR="00112385" w:rsidRPr="00394F77" w:rsidRDefault="00112385" w:rsidP="00E83F58">
      <w:pPr>
        <w:pStyle w:val="ListParagraph"/>
        <w:spacing w:line="360" w:lineRule="auto"/>
        <w:rPr>
          <w:rFonts w:ascii="Arial" w:hAnsi="Arial" w:cs="Arial"/>
          <w:b/>
          <w:sz w:val="32"/>
          <w:szCs w:val="32"/>
        </w:rPr>
      </w:pPr>
      <w:r w:rsidRPr="00394F77">
        <w:rPr>
          <w:rFonts w:ascii="Arial" w:hAnsi="Arial" w:cs="Arial"/>
          <w:b/>
          <w:sz w:val="32"/>
          <w:szCs w:val="32"/>
        </w:rPr>
        <w:t xml:space="preserve"> </w:t>
      </w:r>
    </w:p>
    <w:p w:rsidR="00112385" w:rsidRPr="00394F77" w:rsidRDefault="00112385" w:rsidP="00E83F58">
      <w:pPr>
        <w:pStyle w:val="ListParagraph"/>
        <w:numPr>
          <w:ilvl w:val="0"/>
          <w:numId w:val="1"/>
        </w:numPr>
        <w:spacing w:line="360" w:lineRule="auto"/>
        <w:rPr>
          <w:rFonts w:ascii="Arial" w:hAnsi="Arial" w:cs="Arial"/>
          <w:b/>
          <w:sz w:val="32"/>
          <w:szCs w:val="32"/>
        </w:rPr>
      </w:pPr>
      <w:r w:rsidRPr="00394F77">
        <w:rPr>
          <w:rFonts w:ascii="Arial" w:hAnsi="Arial" w:cs="Arial"/>
          <w:b/>
          <w:sz w:val="32"/>
          <w:szCs w:val="32"/>
        </w:rPr>
        <w:t xml:space="preserve">I also want to acknowledge other members of our EEA clean energy team present today . . . </w:t>
      </w:r>
    </w:p>
    <w:p w:rsidR="00E83F58" w:rsidRPr="00394F77" w:rsidRDefault="00841A0E" w:rsidP="00E83F58">
      <w:pPr>
        <w:pStyle w:val="ListParagraph"/>
        <w:rPr>
          <w:rFonts w:ascii="Arial" w:hAnsi="Arial" w:cs="Arial"/>
          <w:b/>
          <w:sz w:val="32"/>
          <w:szCs w:val="32"/>
        </w:rPr>
      </w:pPr>
      <w:r>
        <w:rPr>
          <w:rFonts w:ascii="Arial" w:hAnsi="Arial" w:cs="Arial"/>
          <w:b/>
          <w:sz w:val="32"/>
          <w:szCs w:val="32"/>
        </w:rPr>
        <w:t xml:space="preserve">For </w:t>
      </w:r>
      <w:proofErr w:type="spellStart"/>
      <w:r>
        <w:rPr>
          <w:rFonts w:ascii="Arial" w:hAnsi="Arial" w:cs="Arial"/>
          <w:b/>
          <w:sz w:val="32"/>
          <w:szCs w:val="32"/>
        </w:rPr>
        <w:t>MassCEC</w:t>
      </w:r>
      <w:proofErr w:type="spellEnd"/>
      <w:r>
        <w:rPr>
          <w:rFonts w:ascii="Arial" w:hAnsi="Arial" w:cs="Arial"/>
          <w:b/>
          <w:sz w:val="32"/>
          <w:szCs w:val="32"/>
        </w:rPr>
        <w:t xml:space="preserve">:  Nils </w:t>
      </w:r>
      <w:proofErr w:type="spellStart"/>
      <w:r>
        <w:rPr>
          <w:rFonts w:ascii="Arial" w:hAnsi="Arial" w:cs="Arial"/>
          <w:b/>
          <w:sz w:val="32"/>
          <w:szCs w:val="32"/>
        </w:rPr>
        <w:t>Bolgen</w:t>
      </w:r>
      <w:proofErr w:type="spellEnd"/>
      <w:r>
        <w:rPr>
          <w:rFonts w:ascii="Arial" w:hAnsi="Arial" w:cs="Arial"/>
          <w:b/>
          <w:sz w:val="32"/>
          <w:szCs w:val="32"/>
        </w:rPr>
        <w:t xml:space="preserve">, Peter McPhee, Tyler </w:t>
      </w:r>
      <w:proofErr w:type="spellStart"/>
      <w:r>
        <w:rPr>
          <w:rFonts w:ascii="Arial" w:hAnsi="Arial" w:cs="Arial"/>
          <w:b/>
          <w:sz w:val="32"/>
          <w:szCs w:val="32"/>
        </w:rPr>
        <w:t>Studds</w:t>
      </w:r>
      <w:proofErr w:type="spellEnd"/>
      <w:r>
        <w:rPr>
          <w:rFonts w:ascii="Arial" w:hAnsi="Arial" w:cs="Arial"/>
          <w:b/>
          <w:sz w:val="32"/>
          <w:szCs w:val="32"/>
        </w:rPr>
        <w:t xml:space="preserve"> and Rachel Ackerman.</w:t>
      </w:r>
    </w:p>
    <w:p w:rsidR="00E83F58" w:rsidRPr="00394F77" w:rsidRDefault="00E83F58" w:rsidP="00E83F58">
      <w:pPr>
        <w:pStyle w:val="ListParagraph"/>
        <w:spacing w:line="360" w:lineRule="auto"/>
        <w:rPr>
          <w:rFonts w:ascii="Arial" w:hAnsi="Arial" w:cs="Arial"/>
          <w:b/>
          <w:sz w:val="32"/>
          <w:szCs w:val="32"/>
        </w:rPr>
      </w:pPr>
    </w:p>
    <w:p w:rsidR="00112385" w:rsidRPr="00394F77" w:rsidRDefault="00112385" w:rsidP="00E83F58">
      <w:pPr>
        <w:pStyle w:val="ListParagraph"/>
        <w:numPr>
          <w:ilvl w:val="0"/>
          <w:numId w:val="1"/>
        </w:numPr>
        <w:spacing w:line="360" w:lineRule="auto"/>
        <w:rPr>
          <w:rFonts w:ascii="Arial" w:hAnsi="Arial" w:cs="Arial"/>
          <w:b/>
          <w:sz w:val="32"/>
          <w:szCs w:val="32"/>
        </w:rPr>
      </w:pPr>
      <w:r w:rsidRPr="00394F77">
        <w:rPr>
          <w:rFonts w:ascii="Arial" w:hAnsi="Arial" w:cs="Arial"/>
          <w:b/>
          <w:sz w:val="32"/>
          <w:szCs w:val="32"/>
        </w:rPr>
        <w:t xml:space="preserve">We have a great panel today, composed of people who are on the frontlines growing our clean energy sector and utilizing innovative policies to help New England reach its ambitious clean energy and GHG emission reduction targets. </w:t>
      </w:r>
    </w:p>
    <w:p w:rsidR="00E83F58" w:rsidRPr="00394F77" w:rsidRDefault="00E83F58" w:rsidP="00E83F58">
      <w:pPr>
        <w:pStyle w:val="ListParagraph"/>
        <w:spacing w:line="360" w:lineRule="auto"/>
        <w:rPr>
          <w:rFonts w:ascii="Arial" w:hAnsi="Arial" w:cs="Arial"/>
          <w:b/>
          <w:sz w:val="32"/>
          <w:szCs w:val="32"/>
        </w:rPr>
      </w:pPr>
    </w:p>
    <w:p w:rsidR="00E83F58" w:rsidRPr="00394F77" w:rsidRDefault="00112385" w:rsidP="00E83F58">
      <w:pPr>
        <w:pStyle w:val="ListParagraph"/>
        <w:numPr>
          <w:ilvl w:val="0"/>
          <w:numId w:val="1"/>
        </w:numPr>
        <w:spacing w:line="360" w:lineRule="auto"/>
        <w:rPr>
          <w:rFonts w:ascii="Arial" w:hAnsi="Arial" w:cs="Arial"/>
          <w:b/>
          <w:sz w:val="32"/>
          <w:szCs w:val="32"/>
        </w:rPr>
      </w:pPr>
      <w:r w:rsidRPr="00394F77">
        <w:rPr>
          <w:rFonts w:ascii="Arial" w:hAnsi="Arial" w:cs="Arial"/>
          <w:b/>
          <w:sz w:val="32"/>
          <w:szCs w:val="32"/>
        </w:rPr>
        <w:t>Before we start, I want to very briefly provide some</w:t>
      </w:r>
      <w:r w:rsidR="004B1488">
        <w:rPr>
          <w:rFonts w:ascii="Arial" w:hAnsi="Arial" w:cs="Arial"/>
          <w:b/>
          <w:sz w:val="32"/>
          <w:szCs w:val="32"/>
        </w:rPr>
        <w:t xml:space="preserve"> </w:t>
      </w:r>
      <w:bookmarkStart w:id="0" w:name="_GoBack"/>
      <w:bookmarkEnd w:id="0"/>
      <w:r w:rsidRPr="00394F77">
        <w:rPr>
          <w:rFonts w:ascii="Arial" w:hAnsi="Arial" w:cs="Arial"/>
          <w:b/>
          <w:sz w:val="32"/>
          <w:szCs w:val="32"/>
        </w:rPr>
        <w:t xml:space="preserve">context and highlight some of the great progress, thanks in large part to many of you, we have made the </w:t>
      </w:r>
      <w:r w:rsidRPr="00394F77">
        <w:rPr>
          <w:rFonts w:ascii="Arial" w:hAnsi="Arial" w:cs="Arial"/>
          <w:b/>
          <w:sz w:val="32"/>
          <w:szCs w:val="32"/>
        </w:rPr>
        <w:lastRenderedPageBreak/>
        <w:t xml:space="preserve">past few years, but also identify the remaining challenges we must surmount in order to make our electricity sector carbon free. </w:t>
      </w:r>
    </w:p>
    <w:p w:rsidR="00E83F58" w:rsidRPr="00394F77" w:rsidRDefault="00E83F58" w:rsidP="00E83F58">
      <w:pPr>
        <w:pStyle w:val="ListParagraph"/>
        <w:spacing w:line="360" w:lineRule="auto"/>
        <w:rPr>
          <w:rFonts w:ascii="Arial" w:hAnsi="Arial" w:cs="Arial"/>
          <w:b/>
          <w:sz w:val="32"/>
          <w:szCs w:val="32"/>
        </w:rPr>
      </w:pPr>
    </w:p>
    <w:p w:rsidR="00E83F58" w:rsidRPr="00394F77" w:rsidRDefault="00112385" w:rsidP="00E83F58">
      <w:pPr>
        <w:pStyle w:val="ListParagraph"/>
        <w:numPr>
          <w:ilvl w:val="0"/>
          <w:numId w:val="1"/>
        </w:numPr>
        <w:spacing w:line="360" w:lineRule="auto"/>
        <w:rPr>
          <w:rFonts w:ascii="Arial" w:hAnsi="Arial" w:cs="Arial"/>
          <w:b/>
          <w:sz w:val="32"/>
          <w:szCs w:val="32"/>
        </w:rPr>
      </w:pPr>
      <w:r w:rsidRPr="00394F77">
        <w:rPr>
          <w:rFonts w:ascii="Arial" w:hAnsi="Arial" w:cs="Arial"/>
          <w:b/>
          <w:sz w:val="32"/>
          <w:szCs w:val="32"/>
        </w:rPr>
        <w:t xml:space="preserve">Massachusetts now has over 100 MW of wind energy installed throughout the Commonwealth. When the Patrick administration first took office, there were 3 turbines and 3 MW of wind energy installed statewide. </w:t>
      </w:r>
    </w:p>
    <w:p w:rsidR="00E83F58" w:rsidRPr="00394F77" w:rsidRDefault="00E83F58" w:rsidP="00E83F58">
      <w:pPr>
        <w:pStyle w:val="ListParagraph"/>
        <w:spacing w:line="360" w:lineRule="auto"/>
        <w:rPr>
          <w:rFonts w:ascii="Arial" w:hAnsi="Arial" w:cs="Arial"/>
          <w:b/>
          <w:sz w:val="32"/>
          <w:szCs w:val="32"/>
        </w:rPr>
      </w:pPr>
    </w:p>
    <w:p w:rsidR="00394F77" w:rsidRDefault="000E5B49" w:rsidP="00E83F58">
      <w:pPr>
        <w:pStyle w:val="ListParagraph"/>
        <w:numPr>
          <w:ilvl w:val="0"/>
          <w:numId w:val="1"/>
        </w:numPr>
        <w:spacing w:line="360" w:lineRule="auto"/>
        <w:rPr>
          <w:rFonts w:ascii="Arial" w:hAnsi="Arial" w:cs="Arial"/>
          <w:b/>
          <w:sz w:val="32"/>
          <w:szCs w:val="32"/>
        </w:rPr>
      </w:pPr>
      <w:r w:rsidRPr="00394F77">
        <w:rPr>
          <w:rFonts w:ascii="Arial" w:hAnsi="Arial" w:cs="Arial"/>
          <w:b/>
          <w:sz w:val="32"/>
          <w:szCs w:val="32"/>
        </w:rPr>
        <w:t xml:space="preserve">In just 5 years we have experienced an over 30 fold increase in our wind energy capacity installed and one of the fastest growth rates of any state in the nation for our wind energy sector. </w:t>
      </w:r>
    </w:p>
    <w:p w:rsidR="00394F77" w:rsidRPr="00394F77" w:rsidRDefault="00394F77" w:rsidP="00394F77">
      <w:pPr>
        <w:pStyle w:val="ListParagraph"/>
        <w:rPr>
          <w:rFonts w:ascii="Arial" w:hAnsi="Arial" w:cs="Arial"/>
          <w:b/>
          <w:sz w:val="32"/>
          <w:szCs w:val="32"/>
        </w:rPr>
      </w:pPr>
    </w:p>
    <w:p w:rsidR="00394F77" w:rsidRPr="00394F77" w:rsidRDefault="000E5B49" w:rsidP="00394F77">
      <w:pPr>
        <w:pStyle w:val="ListParagraph"/>
        <w:numPr>
          <w:ilvl w:val="0"/>
          <w:numId w:val="1"/>
        </w:numPr>
        <w:spacing w:line="360" w:lineRule="auto"/>
        <w:rPr>
          <w:rFonts w:ascii="Arial" w:hAnsi="Arial" w:cs="Arial"/>
          <w:b/>
          <w:sz w:val="32"/>
          <w:szCs w:val="32"/>
        </w:rPr>
      </w:pPr>
      <w:r w:rsidRPr="00394F77">
        <w:rPr>
          <w:rFonts w:ascii="Arial" w:hAnsi="Arial" w:cs="Arial"/>
          <w:b/>
          <w:sz w:val="32"/>
          <w:szCs w:val="32"/>
        </w:rPr>
        <w:t xml:space="preserve">The largest wind energy project in southern New England came online last year, the 28.5 MW </w:t>
      </w:r>
      <w:proofErr w:type="spellStart"/>
      <w:r w:rsidRPr="00394F77">
        <w:rPr>
          <w:rFonts w:ascii="Arial" w:hAnsi="Arial" w:cs="Arial"/>
          <w:b/>
          <w:sz w:val="32"/>
          <w:szCs w:val="32"/>
        </w:rPr>
        <w:t>Ho</w:t>
      </w:r>
      <w:r w:rsidR="004B1488">
        <w:rPr>
          <w:rFonts w:ascii="Arial" w:hAnsi="Arial" w:cs="Arial"/>
          <w:b/>
          <w:sz w:val="32"/>
          <w:szCs w:val="32"/>
        </w:rPr>
        <w:t>o</w:t>
      </w:r>
      <w:r w:rsidRPr="00394F77">
        <w:rPr>
          <w:rFonts w:ascii="Arial" w:hAnsi="Arial" w:cs="Arial"/>
          <w:b/>
          <w:sz w:val="32"/>
          <w:szCs w:val="32"/>
        </w:rPr>
        <w:t>sac</w:t>
      </w:r>
      <w:proofErr w:type="spellEnd"/>
      <w:r w:rsidRPr="00394F77">
        <w:rPr>
          <w:rFonts w:ascii="Arial" w:hAnsi="Arial" w:cs="Arial"/>
          <w:b/>
          <w:sz w:val="32"/>
          <w:szCs w:val="32"/>
        </w:rPr>
        <w:t xml:space="preserve"> project, and there is enough wind energy installed in MA to power over 42,000 homes, or over 75% of all the households in Berkshire County.</w:t>
      </w:r>
    </w:p>
    <w:p w:rsidR="000E5B49" w:rsidRPr="00394F77" w:rsidRDefault="000E5B49" w:rsidP="00394F77">
      <w:pPr>
        <w:pStyle w:val="ListParagraph"/>
        <w:spacing w:line="360" w:lineRule="auto"/>
        <w:rPr>
          <w:rFonts w:ascii="Arial" w:hAnsi="Arial" w:cs="Arial"/>
          <w:b/>
          <w:sz w:val="32"/>
          <w:szCs w:val="32"/>
        </w:rPr>
      </w:pPr>
      <w:r w:rsidRPr="00394F77">
        <w:rPr>
          <w:rFonts w:ascii="Arial" w:hAnsi="Arial" w:cs="Arial"/>
          <w:b/>
          <w:sz w:val="32"/>
          <w:szCs w:val="32"/>
        </w:rPr>
        <w:t xml:space="preserve"> </w:t>
      </w:r>
    </w:p>
    <w:p w:rsidR="00394F77" w:rsidRPr="00394F77" w:rsidRDefault="000E5B49" w:rsidP="00394F77">
      <w:pPr>
        <w:pStyle w:val="ListParagraph"/>
        <w:numPr>
          <w:ilvl w:val="0"/>
          <w:numId w:val="1"/>
        </w:numPr>
        <w:spacing w:line="360" w:lineRule="auto"/>
        <w:rPr>
          <w:rFonts w:ascii="Arial" w:hAnsi="Arial" w:cs="Arial"/>
          <w:b/>
          <w:sz w:val="32"/>
          <w:szCs w:val="32"/>
        </w:rPr>
      </w:pPr>
      <w:r w:rsidRPr="00394F77">
        <w:rPr>
          <w:rFonts w:ascii="Arial" w:hAnsi="Arial" w:cs="Arial"/>
          <w:b/>
          <w:sz w:val="32"/>
          <w:szCs w:val="32"/>
        </w:rPr>
        <w:t>None of this, happened by accident – Governor Patrick, early on, made wind energy a top prior</w:t>
      </w:r>
      <w:r w:rsidR="00E83F58" w:rsidRPr="00394F77">
        <w:rPr>
          <w:rFonts w:ascii="Arial" w:hAnsi="Arial" w:cs="Arial"/>
          <w:b/>
          <w:sz w:val="32"/>
          <w:szCs w:val="32"/>
        </w:rPr>
        <w:t xml:space="preserve">ity for his administration, and signed the GCA and GWSA into law, as well as announced an ambitious 2,000 MW by 2020 </w:t>
      </w:r>
      <w:r w:rsidR="00E83F58" w:rsidRPr="00394F77">
        <w:rPr>
          <w:rFonts w:ascii="Arial" w:hAnsi="Arial" w:cs="Arial"/>
          <w:b/>
          <w:sz w:val="32"/>
          <w:szCs w:val="32"/>
        </w:rPr>
        <w:lastRenderedPageBreak/>
        <w:t>wind energy goal in order to create a policy environment that would accelerate the growth of our wind energy sector.</w:t>
      </w:r>
    </w:p>
    <w:p w:rsidR="000E5B49" w:rsidRPr="00394F77" w:rsidRDefault="00E83F58" w:rsidP="00394F77">
      <w:pPr>
        <w:pStyle w:val="ListParagraph"/>
        <w:spacing w:line="360" w:lineRule="auto"/>
        <w:rPr>
          <w:rFonts w:ascii="Arial" w:hAnsi="Arial" w:cs="Arial"/>
          <w:b/>
          <w:sz w:val="32"/>
          <w:szCs w:val="32"/>
        </w:rPr>
      </w:pPr>
      <w:r w:rsidRPr="00394F77">
        <w:rPr>
          <w:rFonts w:ascii="Arial" w:hAnsi="Arial" w:cs="Arial"/>
          <w:b/>
          <w:sz w:val="32"/>
          <w:szCs w:val="32"/>
        </w:rPr>
        <w:t xml:space="preserve"> </w:t>
      </w:r>
    </w:p>
    <w:p w:rsidR="0007343E" w:rsidRPr="00394F77" w:rsidRDefault="0007343E" w:rsidP="00E83F58">
      <w:pPr>
        <w:pStyle w:val="ListParagraph"/>
        <w:numPr>
          <w:ilvl w:val="0"/>
          <w:numId w:val="1"/>
        </w:numPr>
        <w:spacing w:line="360" w:lineRule="auto"/>
        <w:rPr>
          <w:rFonts w:ascii="Arial" w:hAnsi="Arial" w:cs="Arial"/>
          <w:b/>
          <w:sz w:val="32"/>
          <w:szCs w:val="32"/>
        </w:rPr>
      </w:pPr>
      <w:r w:rsidRPr="00394F77">
        <w:rPr>
          <w:rFonts w:ascii="Arial" w:hAnsi="Arial" w:cs="Arial"/>
          <w:b/>
          <w:sz w:val="32"/>
          <w:szCs w:val="32"/>
        </w:rPr>
        <w:t xml:space="preserve">In spite of the challenging political climate in Washington, wind energy is on a tear nationally as well: </w:t>
      </w:r>
    </w:p>
    <w:p w:rsidR="00482301" w:rsidRPr="00394F77" w:rsidRDefault="00482301" w:rsidP="00482301">
      <w:pPr>
        <w:pStyle w:val="ListParagraph"/>
        <w:numPr>
          <w:ilvl w:val="1"/>
          <w:numId w:val="1"/>
        </w:numPr>
        <w:spacing w:line="360" w:lineRule="auto"/>
        <w:rPr>
          <w:rFonts w:ascii="Arial" w:hAnsi="Arial" w:cs="Arial"/>
          <w:b/>
          <w:sz w:val="32"/>
          <w:szCs w:val="32"/>
        </w:rPr>
      </w:pPr>
      <w:r w:rsidRPr="00394F77">
        <w:rPr>
          <w:rFonts w:ascii="Arial" w:hAnsi="Arial" w:cs="Arial"/>
          <w:b/>
          <w:sz w:val="32"/>
          <w:szCs w:val="32"/>
        </w:rPr>
        <w:t>13,131 MW of new wind energy capacity was installed in 2012, which represents a 28% annual growth rate</w:t>
      </w:r>
    </w:p>
    <w:p w:rsidR="00482301" w:rsidRPr="00394F77" w:rsidRDefault="004B1488" w:rsidP="00394F77">
      <w:pPr>
        <w:pStyle w:val="ListParagraph"/>
        <w:numPr>
          <w:ilvl w:val="1"/>
          <w:numId w:val="1"/>
        </w:numPr>
        <w:spacing w:line="360" w:lineRule="auto"/>
        <w:rPr>
          <w:rFonts w:ascii="Arial" w:hAnsi="Arial" w:cs="Arial"/>
          <w:b/>
          <w:sz w:val="32"/>
          <w:szCs w:val="32"/>
        </w:rPr>
      </w:pPr>
      <w:r>
        <w:rPr>
          <w:rFonts w:ascii="Arial" w:hAnsi="Arial" w:cs="Arial"/>
          <w:b/>
          <w:color w:val="000000"/>
          <w:sz w:val="32"/>
          <w:szCs w:val="32"/>
        </w:rPr>
        <w:t>T</w:t>
      </w:r>
      <w:r w:rsidR="00F214F7">
        <w:rPr>
          <w:rFonts w:ascii="Arial" w:hAnsi="Arial" w:cs="Arial"/>
          <w:b/>
          <w:color w:val="000000"/>
          <w:sz w:val="32"/>
          <w:szCs w:val="32"/>
        </w:rPr>
        <w:t xml:space="preserve">here are </w:t>
      </w:r>
      <w:r w:rsidR="00482301" w:rsidRPr="00394F77">
        <w:rPr>
          <w:rFonts w:ascii="Arial" w:hAnsi="Arial" w:cs="Arial"/>
          <w:b/>
          <w:color w:val="000000"/>
          <w:sz w:val="32"/>
          <w:szCs w:val="32"/>
        </w:rPr>
        <w:t>60,007</w:t>
      </w:r>
      <w:r w:rsidR="00394F77">
        <w:rPr>
          <w:rFonts w:ascii="Arial" w:hAnsi="Arial" w:cs="Arial"/>
          <w:b/>
          <w:color w:val="000000"/>
          <w:sz w:val="32"/>
          <w:szCs w:val="32"/>
        </w:rPr>
        <w:t xml:space="preserve"> MW of</w:t>
      </w:r>
      <w:r w:rsidR="00482301" w:rsidRPr="00394F77">
        <w:rPr>
          <w:rFonts w:ascii="Arial" w:hAnsi="Arial" w:cs="Arial"/>
          <w:b/>
          <w:color w:val="000000"/>
          <w:sz w:val="32"/>
          <w:szCs w:val="32"/>
        </w:rPr>
        <w:t xml:space="preserve"> </w:t>
      </w:r>
      <w:r w:rsidR="00394F77">
        <w:rPr>
          <w:rFonts w:ascii="Arial" w:hAnsi="Arial" w:cs="Arial"/>
          <w:b/>
          <w:color w:val="000000"/>
          <w:sz w:val="32"/>
          <w:szCs w:val="32"/>
        </w:rPr>
        <w:t>t</w:t>
      </w:r>
      <w:r w:rsidR="00482301" w:rsidRPr="00394F77">
        <w:rPr>
          <w:rFonts w:ascii="Arial" w:hAnsi="Arial" w:cs="Arial"/>
          <w:b/>
          <w:color w:val="000000"/>
          <w:sz w:val="32"/>
          <w:szCs w:val="32"/>
        </w:rPr>
        <w:t>otal installed wind capacity in the U.S. at the end of 2012, able to power the equivalent</w:t>
      </w:r>
      <w:r w:rsidR="00394F77">
        <w:rPr>
          <w:rFonts w:ascii="Arial" w:hAnsi="Arial" w:cs="Arial"/>
          <w:b/>
          <w:color w:val="000000"/>
          <w:sz w:val="32"/>
          <w:szCs w:val="32"/>
        </w:rPr>
        <w:t xml:space="preserve"> </w:t>
      </w:r>
      <w:r w:rsidR="00482301" w:rsidRPr="00394F77">
        <w:rPr>
          <w:rFonts w:ascii="Arial" w:hAnsi="Arial" w:cs="Arial"/>
          <w:b/>
          <w:color w:val="000000"/>
          <w:sz w:val="32"/>
          <w:szCs w:val="32"/>
        </w:rPr>
        <w:t>of roughly 15 million American homes.</w:t>
      </w:r>
    </w:p>
    <w:p w:rsidR="00482301" w:rsidRDefault="007173DB" w:rsidP="0007343E">
      <w:pPr>
        <w:pStyle w:val="ListParagraph"/>
        <w:numPr>
          <w:ilvl w:val="1"/>
          <w:numId w:val="1"/>
        </w:numPr>
        <w:spacing w:line="360" w:lineRule="auto"/>
        <w:rPr>
          <w:rFonts w:ascii="Arial" w:hAnsi="Arial" w:cs="Arial"/>
          <w:b/>
          <w:sz w:val="32"/>
          <w:szCs w:val="32"/>
        </w:rPr>
      </w:pPr>
      <w:r>
        <w:rPr>
          <w:rFonts w:ascii="Arial" w:hAnsi="Arial" w:cs="Arial"/>
          <w:b/>
          <w:sz w:val="32"/>
          <w:szCs w:val="32"/>
        </w:rPr>
        <w:t xml:space="preserve">New England hosts 883 MW of that total </w:t>
      </w:r>
    </w:p>
    <w:p w:rsidR="00165330" w:rsidRDefault="004B1488" w:rsidP="00165330">
      <w:pPr>
        <w:pStyle w:val="ListParagraph"/>
        <w:numPr>
          <w:ilvl w:val="1"/>
          <w:numId w:val="1"/>
        </w:numPr>
        <w:spacing w:line="360" w:lineRule="auto"/>
        <w:rPr>
          <w:rFonts w:ascii="Arial" w:hAnsi="Arial" w:cs="Arial"/>
          <w:b/>
          <w:sz w:val="32"/>
          <w:szCs w:val="32"/>
        </w:rPr>
      </w:pPr>
      <w:r>
        <w:rPr>
          <w:rFonts w:ascii="Arial" w:hAnsi="Arial" w:cs="Arial"/>
          <w:b/>
          <w:sz w:val="32"/>
          <w:szCs w:val="32"/>
        </w:rPr>
        <w:t>T</w:t>
      </w:r>
      <w:r w:rsidR="00165330">
        <w:rPr>
          <w:rFonts w:ascii="Arial" w:hAnsi="Arial" w:cs="Arial"/>
          <w:b/>
          <w:sz w:val="32"/>
          <w:szCs w:val="32"/>
        </w:rPr>
        <w:t>his installed wind energy is avoiding over 95 million tons of carbon dioxide which represents approximately 4.4% of the US power sector emissions.</w:t>
      </w:r>
    </w:p>
    <w:p w:rsidR="00165330" w:rsidRDefault="00165330" w:rsidP="00165330">
      <w:pPr>
        <w:pStyle w:val="ListParagraph"/>
        <w:spacing w:line="360" w:lineRule="auto"/>
        <w:ind w:left="1440"/>
        <w:rPr>
          <w:rFonts w:ascii="Arial" w:hAnsi="Arial" w:cs="Arial"/>
          <w:b/>
          <w:sz w:val="32"/>
          <w:szCs w:val="32"/>
        </w:rPr>
      </w:pPr>
    </w:p>
    <w:p w:rsidR="001C2F3A" w:rsidRDefault="001C2F3A" w:rsidP="00165330">
      <w:pPr>
        <w:pStyle w:val="ListParagraph"/>
        <w:numPr>
          <w:ilvl w:val="0"/>
          <w:numId w:val="1"/>
        </w:numPr>
        <w:tabs>
          <w:tab w:val="left" w:pos="720"/>
        </w:tabs>
        <w:spacing w:line="360" w:lineRule="auto"/>
        <w:rPr>
          <w:rFonts w:ascii="Arial" w:hAnsi="Arial" w:cs="Arial"/>
          <w:b/>
          <w:sz w:val="32"/>
          <w:szCs w:val="32"/>
        </w:rPr>
      </w:pPr>
      <w:r>
        <w:rPr>
          <w:rFonts w:ascii="Arial" w:hAnsi="Arial" w:cs="Arial"/>
          <w:b/>
          <w:sz w:val="32"/>
          <w:szCs w:val="32"/>
        </w:rPr>
        <w:t xml:space="preserve">We have made very good progress, but much work remains to be done. GHG emissions continue to increase at a very high rate, and we are rapidly approaching 400 ppm of CO2 concentrations in the atmosphere, and time is running out to reduce our </w:t>
      </w:r>
      <w:r>
        <w:rPr>
          <w:rFonts w:ascii="Arial" w:hAnsi="Arial" w:cs="Arial"/>
          <w:b/>
          <w:sz w:val="32"/>
          <w:szCs w:val="32"/>
        </w:rPr>
        <w:lastRenderedPageBreak/>
        <w:t xml:space="preserve">emissions and prevent the damaging effects of climate change. </w:t>
      </w:r>
      <w:r w:rsidR="00EA0943">
        <w:rPr>
          <w:rFonts w:ascii="Arial" w:hAnsi="Arial" w:cs="Arial"/>
          <w:b/>
          <w:sz w:val="32"/>
          <w:szCs w:val="32"/>
        </w:rPr>
        <w:br/>
      </w:r>
    </w:p>
    <w:p w:rsidR="00BB1DAD" w:rsidRDefault="001C2F3A" w:rsidP="00165330">
      <w:pPr>
        <w:pStyle w:val="ListParagraph"/>
        <w:numPr>
          <w:ilvl w:val="0"/>
          <w:numId w:val="1"/>
        </w:numPr>
        <w:tabs>
          <w:tab w:val="left" w:pos="720"/>
        </w:tabs>
        <w:spacing w:line="360" w:lineRule="auto"/>
        <w:rPr>
          <w:rFonts w:ascii="Arial" w:hAnsi="Arial" w:cs="Arial"/>
          <w:b/>
          <w:sz w:val="32"/>
          <w:szCs w:val="32"/>
        </w:rPr>
      </w:pPr>
      <w:r>
        <w:rPr>
          <w:rFonts w:ascii="Arial" w:hAnsi="Arial" w:cs="Arial"/>
          <w:b/>
          <w:sz w:val="32"/>
          <w:szCs w:val="32"/>
        </w:rPr>
        <w:t xml:space="preserve">Wind energy will play a critical role in mitigating climate change, both here in New England and nationally. Although we are fast approaching the 1 GW threshold of wind energy installed in New England, this is just a fraction of the 12 GW of wind energy ISO-NE concluded could be installed in New England without major upgrades to the grid. </w:t>
      </w:r>
      <w:r w:rsidR="00EA0943">
        <w:rPr>
          <w:rFonts w:ascii="Arial" w:hAnsi="Arial" w:cs="Arial"/>
          <w:b/>
          <w:sz w:val="32"/>
          <w:szCs w:val="32"/>
        </w:rPr>
        <w:br/>
      </w:r>
    </w:p>
    <w:p w:rsidR="001C2F3A" w:rsidRDefault="00BB1DAD" w:rsidP="00165330">
      <w:pPr>
        <w:pStyle w:val="ListParagraph"/>
        <w:numPr>
          <w:ilvl w:val="0"/>
          <w:numId w:val="1"/>
        </w:numPr>
        <w:tabs>
          <w:tab w:val="left" w:pos="720"/>
        </w:tabs>
        <w:spacing w:line="360" w:lineRule="auto"/>
        <w:rPr>
          <w:rFonts w:ascii="Arial" w:hAnsi="Arial" w:cs="Arial"/>
          <w:b/>
          <w:sz w:val="32"/>
          <w:szCs w:val="32"/>
        </w:rPr>
      </w:pPr>
      <w:r>
        <w:rPr>
          <w:rFonts w:ascii="Arial" w:hAnsi="Arial" w:cs="Arial"/>
          <w:b/>
          <w:sz w:val="32"/>
          <w:szCs w:val="32"/>
        </w:rPr>
        <w:t xml:space="preserve">In contrast to PV, where most of the facilities take advantage of net metering opportunities, most wind development is in the form of commercial projects which rely on long-term off-take agreements for energy and RECs to support project financing.  </w:t>
      </w:r>
      <w:r w:rsidR="00841A0E">
        <w:rPr>
          <w:rFonts w:ascii="Arial" w:hAnsi="Arial" w:cs="Arial"/>
          <w:b/>
          <w:sz w:val="32"/>
          <w:szCs w:val="32"/>
        </w:rPr>
        <w:t>Whether on land or offshore</w:t>
      </w:r>
      <w:r>
        <w:rPr>
          <w:rFonts w:ascii="Arial" w:hAnsi="Arial" w:cs="Arial"/>
          <w:b/>
          <w:sz w:val="32"/>
          <w:szCs w:val="32"/>
        </w:rPr>
        <w:t xml:space="preserve">, </w:t>
      </w:r>
      <w:r w:rsidR="00841A0E">
        <w:rPr>
          <w:rFonts w:ascii="Arial" w:hAnsi="Arial" w:cs="Arial"/>
          <w:b/>
          <w:sz w:val="32"/>
          <w:szCs w:val="32"/>
        </w:rPr>
        <w:t xml:space="preserve">we have a continued and growing need for the contracting opportunities that we’ll hear about today to support wind development.  </w:t>
      </w:r>
      <w:r w:rsidR="00EA0943">
        <w:rPr>
          <w:rFonts w:ascii="Arial" w:hAnsi="Arial" w:cs="Arial"/>
          <w:b/>
          <w:sz w:val="32"/>
          <w:szCs w:val="32"/>
        </w:rPr>
        <w:br/>
      </w:r>
    </w:p>
    <w:p w:rsidR="0007343E" w:rsidRDefault="001C2F3A" w:rsidP="00165330">
      <w:pPr>
        <w:pStyle w:val="ListParagraph"/>
        <w:numPr>
          <w:ilvl w:val="0"/>
          <w:numId w:val="1"/>
        </w:numPr>
        <w:tabs>
          <w:tab w:val="left" w:pos="720"/>
        </w:tabs>
        <w:spacing w:line="360" w:lineRule="auto"/>
        <w:rPr>
          <w:rFonts w:ascii="Arial" w:hAnsi="Arial" w:cs="Arial"/>
          <w:b/>
          <w:sz w:val="32"/>
          <w:szCs w:val="32"/>
        </w:rPr>
      </w:pPr>
      <w:r>
        <w:rPr>
          <w:rFonts w:ascii="Arial" w:hAnsi="Arial" w:cs="Arial"/>
          <w:b/>
          <w:sz w:val="32"/>
          <w:szCs w:val="32"/>
        </w:rPr>
        <w:t xml:space="preserve">Our panelists will address in greater detail how we will </w:t>
      </w:r>
      <w:r w:rsidR="00841A0E">
        <w:rPr>
          <w:rFonts w:ascii="Arial" w:hAnsi="Arial" w:cs="Arial"/>
          <w:b/>
          <w:sz w:val="32"/>
          <w:szCs w:val="32"/>
        </w:rPr>
        <w:t>meet this</w:t>
      </w:r>
      <w:r>
        <w:rPr>
          <w:rFonts w:ascii="Arial" w:hAnsi="Arial" w:cs="Arial"/>
          <w:b/>
          <w:sz w:val="32"/>
          <w:szCs w:val="32"/>
        </w:rPr>
        <w:t xml:space="preserve"> challenge in the near future and utilize the long standing </w:t>
      </w:r>
      <w:r w:rsidR="00885E0E">
        <w:rPr>
          <w:rFonts w:ascii="Arial" w:hAnsi="Arial" w:cs="Arial"/>
          <w:b/>
          <w:sz w:val="32"/>
          <w:szCs w:val="32"/>
        </w:rPr>
        <w:t xml:space="preserve">New England </w:t>
      </w:r>
      <w:r>
        <w:rPr>
          <w:rFonts w:ascii="Arial" w:hAnsi="Arial" w:cs="Arial"/>
          <w:b/>
          <w:sz w:val="32"/>
          <w:szCs w:val="32"/>
        </w:rPr>
        <w:t xml:space="preserve">traditions of environmental </w:t>
      </w:r>
      <w:r>
        <w:rPr>
          <w:rFonts w:ascii="Arial" w:hAnsi="Arial" w:cs="Arial"/>
          <w:b/>
          <w:sz w:val="32"/>
          <w:szCs w:val="32"/>
        </w:rPr>
        <w:lastRenderedPageBreak/>
        <w:t xml:space="preserve">innovation, stewardship, and leadership to </w:t>
      </w:r>
      <w:r w:rsidR="00841A0E">
        <w:rPr>
          <w:rFonts w:ascii="Arial" w:hAnsi="Arial" w:cs="Arial"/>
          <w:b/>
          <w:sz w:val="32"/>
          <w:szCs w:val="32"/>
        </w:rPr>
        <w:t>expand wind development and safe-</w:t>
      </w:r>
      <w:r w:rsidR="00AD7768">
        <w:rPr>
          <w:rFonts w:ascii="Arial" w:hAnsi="Arial" w:cs="Arial"/>
          <w:b/>
          <w:sz w:val="32"/>
          <w:szCs w:val="32"/>
        </w:rPr>
        <w:t xml:space="preserve">guard our clean air and water, reduce our dependence on fossil fuels, and </w:t>
      </w:r>
      <w:r>
        <w:rPr>
          <w:rFonts w:ascii="Arial" w:hAnsi="Arial" w:cs="Arial"/>
          <w:b/>
          <w:sz w:val="32"/>
          <w:szCs w:val="32"/>
        </w:rPr>
        <w:t xml:space="preserve">further expand our rapidly growing clean energy revolution.    </w:t>
      </w:r>
      <w:r w:rsidR="00165330">
        <w:rPr>
          <w:rFonts w:ascii="Arial" w:hAnsi="Arial" w:cs="Arial"/>
          <w:b/>
          <w:sz w:val="32"/>
          <w:szCs w:val="32"/>
        </w:rPr>
        <w:t xml:space="preserve"> </w:t>
      </w:r>
      <w:r w:rsidR="00165330" w:rsidRPr="00165330">
        <w:rPr>
          <w:rFonts w:ascii="Arial" w:hAnsi="Arial" w:cs="Arial"/>
          <w:b/>
          <w:sz w:val="32"/>
          <w:szCs w:val="32"/>
        </w:rPr>
        <w:t xml:space="preserve"> </w:t>
      </w:r>
      <w:r w:rsidR="00EA0943">
        <w:rPr>
          <w:rFonts w:ascii="Arial" w:hAnsi="Arial" w:cs="Arial"/>
          <w:b/>
          <w:sz w:val="32"/>
          <w:szCs w:val="32"/>
        </w:rPr>
        <w:br/>
      </w:r>
    </w:p>
    <w:p w:rsidR="00EA0943" w:rsidRDefault="00EA0943" w:rsidP="00165330">
      <w:pPr>
        <w:pStyle w:val="ListParagraph"/>
        <w:numPr>
          <w:ilvl w:val="0"/>
          <w:numId w:val="1"/>
        </w:numPr>
        <w:tabs>
          <w:tab w:val="left" w:pos="720"/>
        </w:tabs>
        <w:spacing w:line="360" w:lineRule="auto"/>
        <w:rPr>
          <w:rFonts w:ascii="Arial" w:hAnsi="Arial" w:cs="Arial"/>
          <w:b/>
          <w:sz w:val="32"/>
          <w:szCs w:val="32"/>
        </w:rPr>
      </w:pPr>
      <w:r>
        <w:rPr>
          <w:rFonts w:ascii="Arial" w:hAnsi="Arial" w:cs="Arial"/>
          <w:b/>
          <w:sz w:val="32"/>
          <w:szCs w:val="32"/>
        </w:rPr>
        <w:t>The panelists are:</w:t>
      </w:r>
    </w:p>
    <w:p w:rsidR="00EA0943" w:rsidRPr="00284A21" w:rsidRDefault="00284A21" w:rsidP="00284A21">
      <w:pPr>
        <w:pStyle w:val="ListParagraph"/>
        <w:numPr>
          <w:ilvl w:val="0"/>
          <w:numId w:val="3"/>
        </w:numPr>
        <w:tabs>
          <w:tab w:val="left" w:pos="720"/>
        </w:tabs>
        <w:spacing w:line="360" w:lineRule="auto"/>
        <w:rPr>
          <w:rFonts w:ascii="Arial" w:hAnsi="Arial" w:cs="Arial"/>
          <w:b/>
          <w:sz w:val="32"/>
          <w:szCs w:val="32"/>
        </w:rPr>
      </w:pPr>
      <w:r w:rsidRPr="00284A21">
        <w:rPr>
          <w:rFonts w:ascii="Arial" w:hAnsi="Arial" w:cs="Arial"/>
          <w:b/>
          <w:sz w:val="32"/>
          <w:szCs w:val="32"/>
        </w:rPr>
        <w:t xml:space="preserve">Barry Sheingold, </w:t>
      </w:r>
      <w:r w:rsidR="007F0C51">
        <w:rPr>
          <w:rFonts w:ascii="Arial" w:hAnsi="Arial" w:cs="Arial"/>
          <w:b/>
          <w:sz w:val="32"/>
          <w:szCs w:val="32"/>
        </w:rPr>
        <w:t xml:space="preserve">President, </w:t>
      </w:r>
      <w:r w:rsidRPr="00284A21">
        <w:rPr>
          <w:rFonts w:ascii="Arial" w:hAnsi="Arial" w:cs="Arial"/>
          <w:b/>
          <w:sz w:val="32"/>
          <w:szCs w:val="32"/>
        </w:rPr>
        <w:t>New Energy Opportunities</w:t>
      </w:r>
    </w:p>
    <w:p w:rsidR="00284A21" w:rsidRDefault="00284A21" w:rsidP="00284A21">
      <w:pPr>
        <w:pStyle w:val="ListParagraph"/>
        <w:numPr>
          <w:ilvl w:val="0"/>
          <w:numId w:val="3"/>
        </w:numPr>
        <w:tabs>
          <w:tab w:val="left" w:pos="720"/>
        </w:tabs>
        <w:spacing w:line="360" w:lineRule="auto"/>
        <w:rPr>
          <w:rFonts w:ascii="Arial" w:hAnsi="Arial" w:cs="Arial"/>
          <w:b/>
          <w:sz w:val="32"/>
          <w:szCs w:val="32"/>
        </w:rPr>
      </w:pPr>
      <w:r w:rsidRPr="00284A21">
        <w:rPr>
          <w:rFonts w:ascii="Arial" w:hAnsi="Arial" w:cs="Arial"/>
          <w:b/>
          <w:sz w:val="32"/>
          <w:szCs w:val="32"/>
        </w:rPr>
        <w:t>Heather Hunt, Exec</w:t>
      </w:r>
      <w:r w:rsidR="004B1488">
        <w:rPr>
          <w:rFonts w:ascii="Arial" w:hAnsi="Arial" w:cs="Arial"/>
          <w:b/>
          <w:sz w:val="32"/>
          <w:szCs w:val="32"/>
        </w:rPr>
        <w:t>u</w:t>
      </w:r>
      <w:r w:rsidRPr="00284A21">
        <w:rPr>
          <w:rFonts w:ascii="Arial" w:hAnsi="Arial" w:cs="Arial"/>
          <w:b/>
          <w:sz w:val="32"/>
          <w:szCs w:val="32"/>
        </w:rPr>
        <w:t>tive Director, New England States Committee on Energy</w:t>
      </w:r>
    </w:p>
    <w:p w:rsidR="00284A21" w:rsidRDefault="00284A21" w:rsidP="00284A21">
      <w:pPr>
        <w:pStyle w:val="ListParagraph"/>
        <w:numPr>
          <w:ilvl w:val="0"/>
          <w:numId w:val="3"/>
        </w:numPr>
        <w:tabs>
          <w:tab w:val="left" w:pos="720"/>
        </w:tabs>
        <w:spacing w:line="360" w:lineRule="auto"/>
        <w:rPr>
          <w:rFonts w:ascii="Arial" w:hAnsi="Arial" w:cs="Arial"/>
          <w:b/>
          <w:sz w:val="32"/>
          <w:szCs w:val="32"/>
        </w:rPr>
      </w:pPr>
      <w:r>
        <w:rPr>
          <w:rFonts w:ascii="Arial" w:hAnsi="Arial" w:cs="Arial"/>
          <w:b/>
          <w:sz w:val="32"/>
          <w:szCs w:val="32"/>
        </w:rPr>
        <w:t>Mel Palmer, Senior Origination Manager</w:t>
      </w:r>
      <w:r w:rsidR="007F0C51">
        <w:rPr>
          <w:rFonts w:ascii="Arial" w:hAnsi="Arial" w:cs="Arial"/>
          <w:b/>
          <w:sz w:val="32"/>
          <w:szCs w:val="32"/>
        </w:rPr>
        <w:t xml:space="preserve">, </w:t>
      </w:r>
      <w:r>
        <w:rPr>
          <w:rFonts w:ascii="Arial" w:hAnsi="Arial" w:cs="Arial"/>
          <w:b/>
          <w:sz w:val="32"/>
          <w:szCs w:val="32"/>
        </w:rPr>
        <w:t>EDP Renewables North America</w:t>
      </w:r>
    </w:p>
    <w:p w:rsidR="00284A21" w:rsidRPr="00284A21" w:rsidRDefault="007F0C51" w:rsidP="00284A21">
      <w:pPr>
        <w:pStyle w:val="ListParagraph"/>
        <w:numPr>
          <w:ilvl w:val="0"/>
          <w:numId w:val="3"/>
        </w:numPr>
        <w:tabs>
          <w:tab w:val="left" w:pos="720"/>
        </w:tabs>
        <w:spacing w:line="360" w:lineRule="auto"/>
        <w:rPr>
          <w:rFonts w:ascii="Arial" w:hAnsi="Arial" w:cs="Arial"/>
          <w:b/>
          <w:sz w:val="32"/>
          <w:szCs w:val="32"/>
        </w:rPr>
      </w:pPr>
      <w:r>
        <w:rPr>
          <w:rFonts w:ascii="Arial" w:hAnsi="Arial" w:cs="Arial"/>
          <w:b/>
          <w:sz w:val="32"/>
          <w:szCs w:val="32"/>
        </w:rPr>
        <w:t xml:space="preserve">Jeff </w:t>
      </w:r>
      <w:proofErr w:type="spellStart"/>
      <w:r>
        <w:rPr>
          <w:rFonts w:ascii="Arial" w:hAnsi="Arial" w:cs="Arial"/>
          <w:b/>
          <w:sz w:val="32"/>
          <w:szCs w:val="32"/>
        </w:rPr>
        <w:t>Grybowski</w:t>
      </w:r>
      <w:proofErr w:type="spellEnd"/>
      <w:r w:rsidR="00284A21">
        <w:rPr>
          <w:rFonts w:ascii="Arial" w:hAnsi="Arial" w:cs="Arial"/>
          <w:b/>
          <w:sz w:val="32"/>
          <w:szCs w:val="32"/>
        </w:rPr>
        <w:t xml:space="preserve">, CEO, </w:t>
      </w:r>
      <w:proofErr w:type="spellStart"/>
      <w:r w:rsidR="00284A21">
        <w:rPr>
          <w:rFonts w:ascii="Arial" w:hAnsi="Arial" w:cs="Arial"/>
          <w:b/>
          <w:sz w:val="32"/>
          <w:szCs w:val="32"/>
        </w:rPr>
        <w:t>Deepwater</w:t>
      </w:r>
      <w:proofErr w:type="spellEnd"/>
      <w:r w:rsidR="00284A21">
        <w:rPr>
          <w:rFonts w:ascii="Arial" w:hAnsi="Arial" w:cs="Arial"/>
          <w:b/>
          <w:sz w:val="32"/>
          <w:szCs w:val="32"/>
        </w:rPr>
        <w:t xml:space="preserve"> Wind</w:t>
      </w:r>
    </w:p>
    <w:sectPr w:rsidR="00284A21" w:rsidRPr="00284A21" w:rsidSect="00BC7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E77CC"/>
    <w:multiLevelType w:val="hybridMultilevel"/>
    <w:tmpl w:val="2DE89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C24711"/>
    <w:multiLevelType w:val="hybridMultilevel"/>
    <w:tmpl w:val="DFF8E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90D7D"/>
    <w:multiLevelType w:val="hybridMultilevel"/>
    <w:tmpl w:val="617E8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Formattin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40"/>
    <w:rsid w:val="0007343E"/>
    <w:rsid w:val="000E5B49"/>
    <w:rsid w:val="00112385"/>
    <w:rsid w:val="00165330"/>
    <w:rsid w:val="001C2F3A"/>
    <w:rsid w:val="002237C1"/>
    <w:rsid w:val="00284A21"/>
    <w:rsid w:val="002E44B0"/>
    <w:rsid w:val="00394F77"/>
    <w:rsid w:val="00482301"/>
    <w:rsid w:val="004B1488"/>
    <w:rsid w:val="00511558"/>
    <w:rsid w:val="00576990"/>
    <w:rsid w:val="005B5411"/>
    <w:rsid w:val="006957C6"/>
    <w:rsid w:val="007173DB"/>
    <w:rsid w:val="007F0C51"/>
    <w:rsid w:val="008079B5"/>
    <w:rsid w:val="00841A0E"/>
    <w:rsid w:val="00885E0E"/>
    <w:rsid w:val="008A4C6C"/>
    <w:rsid w:val="009E7FC6"/>
    <w:rsid w:val="00A437B6"/>
    <w:rsid w:val="00A6240D"/>
    <w:rsid w:val="00AD7768"/>
    <w:rsid w:val="00B326DD"/>
    <w:rsid w:val="00BB1DAD"/>
    <w:rsid w:val="00BC7226"/>
    <w:rsid w:val="00C839A3"/>
    <w:rsid w:val="00CF75E8"/>
    <w:rsid w:val="00E34040"/>
    <w:rsid w:val="00E83F58"/>
    <w:rsid w:val="00EA0943"/>
    <w:rsid w:val="00F2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85"/>
    <w:pPr>
      <w:ind w:left="720"/>
      <w:contextualSpacing/>
    </w:pPr>
  </w:style>
  <w:style w:type="paragraph" w:styleId="BalloonText">
    <w:name w:val="Balloon Text"/>
    <w:basedOn w:val="Normal"/>
    <w:link w:val="BalloonTextChar"/>
    <w:uiPriority w:val="99"/>
    <w:semiHidden/>
    <w:unhideWhenUsed/>
    <w:rsid w:val="00EA0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85"/>
    <w:pPr>
      <w:ind w:left="720"/>
      <w:contextualSpacing/>
    </w:pPr>
  </w:style>
  <w:style w:type="paragraph" w:styleId="BalloonText">
    <w:name w:val="Balloon Text"/>
    <w:basedOn w:val="Normal"/>
    <w:link w:val="BalloonTextChar"/>
    <w:uiPriority w:val="99"/>
    <w:semiHidden/>
    <w:unhideWhenUsed/>
    <w:rsid w:val="00EA0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6133">
      <w:bodyDiv w:val="1"/>
      <w:marLeft w:val="0"/>
      <w:marRight w:val="0"/>
      <w:marTop w:val="0"/>
      <w:marBottom w:val="0"/>
      <w:divBdr>
        <w:top w:val="none" w:sz="0" w:space="0" w:color="auto"/>
        <w:left w:val="none" w:sz="0" w:space="0" w:color="auto"/>
        <w:bottom w:val="none" w:sz="0" w:space="0" w:color="auto"/>
        <w:right w:val="none" w:sz="0" w:space="0" w:color="auto"/>
      </w:divBdr>
    </w:div>
    <w:div w:id="595020160">
      <w:bodyDiv w:val="1"/>
      <w:marLeft w:val="0"/>
      <w:marRight w:val="0"/>
      <w:marTop w:val="0"/>
      <w:marBottom w:val="0"/>
      <w:divBdr>
        <w:top w:val="none" w:sz="0" w:space="0" w:color="auto"/>
        <w:left w:val="none" w:sz="0" w:space="0" w:color="auto"/>
        <w:bottom w:val="none" w:sz="0" w:space="0" w:color="auto"/>
        <w:right w:val="none" w:sz="0" w:space="0" w:color="auto"/>
      </w:divBdr>
    </w:div>
    <w:div w:id="1044063497">
      <w:bodyDiv w:val="1"/>
      <w:marLeft w:val="0"/>
      <w:marRight w:val="0"/>
      <w:marTop w:val="0"/>
      <w:marBottom w:val="0"/>
      <w:divBdr>
        <w:top w:val="none" w:sz="0" w:space="0" w:color="auto"/>
        <w:left w:val="none" w:sz="0" w:space="0" w:color="auto"/>
        <w:bottom w:val="none" w:sz="0" w:space="0" w:color="auto"/>
        <w:right w:val="none" w:sz="0" w:space="0" w:color="auto"/>
      </w:divBdr>
    </w:div>
    <w:div w:id="17909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Clarke</dc:creator>
  <cp:lastModifiedBy>Jody  Lally</cp:lastModifiedBy>
  <cp:revision>2</cp:revision>
  <dcterms:created xsi:type="dcterms:W3CDTF">2013-05-23T15:06:00Z</dcterms:created>
  <dcterms:modified xsi:type="dcterms:W3CDTF">2013-05-23T15:06:00Z</dcterms:modified>
</cp:coreProperties>
</file>