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374D" w:rsidR="00C14966" w:rsidP="000213C8" w:rsidRDefault="003E3722" w14:paraId="72E44236" w14:textId="77777777">
      <w:pPr>
        <w:jc w:val="center"/>
        <w:rPr>
          <w:b/>
          <w:sz w:val="28"/>
          <w:szCs w:val="28"/>
        </w:rPr>
      </w:pPr>
      <w:bookmarkStart w:name="_Hlk36465064" w:id="0"/>
      <w:r w:rsidRPr="006F374D">
        <w:rPr>
          <w:b/>
          <w:sz w:val="28"/>
          <w:szCs w:val="28"/>
        </w:rPr>
        <w:t>Request for No-cost Extension for Internal Funding Opportunity Award</w:t>
      </w:r>
    </w:p>
    <w:p w:rsidR="005A3713" w:rsidP="000213C8" w:rsidRDefault="005A3713" w14:paraId="72E44237" w14:textId="77777777">
      <w:pPr>
        <w:jc w:val="center"/>
        <w:rPr>
          <w:b/>
          <w:sz w:val="24"/>
          <w:szCs w:val="24"/>
        </w:rPr>
      </w:pPr>
    </w:p>
    <w:p w:rsidRPr="006F374D" w:rsidR="005A3713" w:rsidP="005A3713" w:rsidRDefault="005A3713" w14:paraId="72E44238" w14:textId="404767F6">
      <w:pPr>
        <w:rPr>
          <w:sz w:val="24"/>
          <w:szCs w:val="24"/>
        </w:rPr>
      </w:pPr>
      <w:r>
        <w:rPr>
          <w:b/>
          <w:sz w:val="24"/>
          <w:szCs w:val="24"/>
        </w:rPr>
        <w:t>Instructions</w:t>
      </w:r>
      <w:r w:rsidRPr="006F374D">
        <w:rPr>
          <w:sz w:val="24"/>
          <w:szCs w:val="24"/>
        </w:rPr>
        <w:t xml:space="preserve">:  Complete the shaded sections </w:t>
      </w:r>
      <w:r w:rsidRPr="006F374D" w:rsidR="00436849">
        <w:rPr>
          <w:sz w:val="24"/>
          <w:szCs w:val="24"/>
        </w:rPr>
        <w:t>of</w:t>
      </w:r>
      <w:r w:rsidRPr="006F374D">
        <w:rPr>
          <w:sz w:val="24"/>
          <w:szCs w:val="24"/>
        </w:rPr>
        <w:t xml:space="preserve"> the form below and </w:t>
      </w:r>
      <w:r w:rsidRPr="006F374D" w:rsidR="00436849">
        <w:rPr>
          <w:sz w:val="24"/>
          <w:szCs w:val="24"/>
        </w:rPr>
        <w:t xml:space="preserve">use </w:t>
      </w:r>
      <w:r w:rsidRPr="006F374D">
        <w:rPr>
          <w:sz w:val="24"/>
          <w:szCs w:val="24"/>
        </w:rPr>
        <w:t>no more than two additional pages to answer the questions on the pages following. If a budget revision is required, prepare a separate revised budget and budget justification using the same form</w:t>
      </w:r>
      <w:r w:rsidRPr="006F374D" w:rsidR="00436849">
        <w:rPr>
          <w:sz w:val="24"/>
          <w:szCs w:val="24"/>
        </w:rPr>
        <w:t>at</w:t>
      </w:r>
      <w:r w:rsidRPr="006F374D">
        <w:rPr>
          <w:sz w:val="24"/>
          <w:szCs w:val="24"/>
        </w:rPr>
        <w:t xml:space="preserve"> as </w:t>
      </w:r>
      <w:r w:rsidRPr="006F374D" w:rsidR="00436849">
        <w:rPr>
          <w:sz w:val="24"/>
          <w:szCs w:val="24"/>
        </w:rPr>
        <w:t xml:space="preserve">your proposal. Submit the request and revised budget to </w:t>
      </w:r>
      <w:r w:rsidR="00CB049F">
        <w:rPr>
          <w:sz w:val="24"/>
          <w:szCs w:val="24"/>
        </w:rPr>
        <w:t xml:space="preserve">the Office of Research Development at </w:t>
      </w:r>
      <w:hyperlink w:history="1" r:id="rId7">
        <w:r w:rsidRPr="00943912" w:rsidR="00CB049F">
          <w:rPr>
            <w:rStyle w:val="Hyperlink"/>
            <w:sz w:val="24"/>
            <w:szCs w:val="24"/>
          </w:rPr>
          <w:t>ord@umass.edu</w:t>
        </w:r>
      </w:hyperlink>
      <w:r w:rsidR="00CB049F">
        <w:rPr>
          <w:sz w:val="24"/>
          <w:szCs w:val="24"/>
        </w:rPr>
        <w:t xml:space="preserve"> </w:t>
      </w:r>
      <w:r w:rsidRPr="006F374D" w:rsidR="00436849">
        <w:rPr>
          <w:sz w:val="24"/>
          <w:szCs w:val="24"/>
        </w:rPr>
        <w:t xml:space="preserve">at least 30 days prior to the end of the award period given by your award letter. </w:t>
      </w:r>
      <w:r w:rsidRPr="006F374D">
        <w:rPr>
          <w:sz w:val="24"/>
          <w:szCs w:val="24"/>
        </w:rPr>
        <w:t xml:space="preserve">Once the no-cost extension is approved, the signed form will be returned to you. </w:t>
      </w:r>
      <w:r w:rsidRPr="006F374D" w:rsidR="00436849">
        <w:rPr>
          <w:sz w:val="24"/>
          <w:szCs w:val="24"/>
        </w:rPr>
        <w:t>It amends the award letter and should be kept with it</w:t>
      </w:r>
      <w:r w:rsidRPr="006F374D">
        <w:rPr>
          <w:sz w:val="24"/>
          <w:szCs w:val="24"/>
        </w:rPr>
        <w:t xml:space="preserve">. </w:t>
      </w:r>
    </w:p>
    <w:p w:rsidRPr="000213C8" w:rsidR="000213C8" w:rsidP="000213C8" w:rsidRDefault="000213C8" w14:paraId="72E44239" w14:textId="7777777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Pr="00923275" w:rsidR="00923275" w:rsidTr="005A3713" w14:paraId="72E4423C" w14:textId="77777777">
        <w:trPr>
          <w:trHeight w:val="57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Pr="00436849" w:rsidR="00923275" w:rsidP="00E24E51" w:rsidRDefault="000213C8" w14:paraId="72E4423A" w14:textId="77777777">
            <w:pPr>
              <w:rPr>
                <w:b/>
              </w:rPr>
            </w:pPr>
            <w:bookmarkStart w:name="OLE_LINK1" w:id="1"/>
            <w:r w:rsidRPr="00436849">
              <w:rPr>
                <w:b/>
              </w:rPr>
              <w:t>PI Last Name</w:t>
            </w:r>
            <w:r w:rsidRPr="00436849" w:rsidR="00923275">
              <w:rPr>
                <w:b/>
              </w:rPr>
              <w:t>: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Pr="00923275" w:rsidR="00923275" w:rsidP="00E24E51" w:rsidRDefault="00923275" w14:paraId="72E4423B" w14:textId="77777777"/>
        </w:tc>
      </w:tr>
      <w:tr w:rsidRPr="00923275" w:rsidR="000213C8" w:rsidTr="005A3713" w14:paraId="72E4423F" w14:textId="77777777">
        <w:trPr>
          <w:trHeight w:val="57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Pr="00436849" w:rsidR="000213C8" w:rsidP="00E24E51" w:rsidRDefault="000213C8" w14:paraId="72E4423D" w14:textId="77777777">
            <w:pPr>
              <w:rPr>
                <w:b/>
              </w:rPr>
            </w:pPr>
            <w:r w:rsidRPr="00436849">
              <w:rPr>
                <w:b/>
              </w:rPr>
              <w:t>PI First Name: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Pr="00923275" w:rsidR="000213C8" w:rsidP="00E24E51" w:rsidRDefault="000213C8" w14:paraId="72E4423E" w14:textId="77777777"/>
        </w:tc>
      </w:tr>
      <w:tr w:rsidRPr="00923275" w:rsidR="00923275" w:rsidTr="005A3713" w14:paraId="72E44242" w14:textId="77777777">
        <w:trPr>
          <w:trHeight w:val="57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Pr="00436849" w:rsidR="00923275" w:rsidP="00E24E51" w:rsidRDefault="00923275" w14:paraId="72E44240" w14:textId="77777777">
            <w:pPr>
              <w:rPr>
                <w:b/>
              </w:rPr>
            </w:pPr>
            <w:r w:rsidRPr="00436849">
              <w:rPr>
                <w:b/>
              </w:rPr>
              <w:t>Funding program: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Pr="00923275" w:rsidR="00923275" w:rsidP="00E24E51" w:rsidRDefault="00923275" w14:paraId="72E44241" w14:textId="77777777"/>
        </w:tc>
      </w:tr>
      <w:tr w:rsidRPr="00923275" w:rsidR="00923275" w:rsidTr="005A3713" w14:paraId="72E44245" w14:textId="77777777">
        <w:trPr>
          <w:trHeight w:val="57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Pr="00436849" w:rsidR="00923275" w:rsidP="00E24E51" w:rsidRDefault="00923275" w14:paraId="72E44243" w14:textId="77777777">
            <w:pPr>
              <w:rPr>
                <w:b/>
              </w:rPr>
            </w:pPr>
            <w:r w:rsidRPr="00436849">
              <w:rPr>
                <w:b/>
              </w:rPr>
              <w:t>Project title: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Pr="00923275" w:rsidR="00923275" w:rsidP="00E24E51" w:rsidRDefault="00923275" w14:paraId="72E44244" w14:textId="77777777"/>
        </w:tc>
      </w:tr>
      <w:tr w:rsidRPr="00923275" w:rsidR="00923275" w:rsidTr="005A3713" w14:paraId="72E44248" w14:textId="77777777">
        <w:trPr>
          <w:trHeight w:val="576"/>
        </w:trPr>
        <w:tc>
          <w:tcPr>
            <w:tcW w:w="252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36849" w:rsidR="00923275" w:rsidP="00E24E51" w:rsidRDefault="00923275" w14:paraId="72E44246" w14:textId="77777777">
            <w:pPr>
              <w:rPr>
                <w:b/>
              </w:rPr>
            </w:pPr>
            <w:r w:rsidRPr="00436849">
              <w:rPr>
                <w:b/>
              </w:rPr>
              <w:t>Award start and end dates:</w:t>
            </w:r>
          </w:p>
        </w:tc>
        <w:tc>
          <w:tcPr>
            <w:tcW w:w="6835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23275" w:rsidR="00923275" w:rsidP="00E24E51" w:rsidRDefault="00923275" w14:paraId="72E44247" w14:textId="77777777"/>
        </w:tc>
      </w:tr>
      <w:tr w:rsidRPr="00923275" w:rsidR="00923275" w:rsidTr="005A3713" w14:paraId="72E4424B" w14:textId="77777777">
        <w:trPr>
          <w:trHeight w:val="57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Pr="00436849" w:rsidR="00923275" w:rsidP="00E24E51" w:rsidRDefault="000213C8" w14:paraId="72E44249" w14:textId="77777777">
            <w:pPr>
              <w:rPr>
                <w:b/>
              </w:rPr>
            </w:pPr>
            <w:r w:rsidRPr="00436849">
              <w:rPr>
                <w:b/>
              </w:rPr>
              <w:t>Requested</w:t>
            </w:r>
            <w:r w:rsidRPr="00436849" w:rsidR="00923275">
              <w:rPr>
                <w:b/>
              </w:rPr>
              <w:t xml:space="preserve"> end date</w:t>
            </w:r>
            <w:r w:rsidRPr="00436849">
              <w:rPr>
                <w:b/>
              </w:rPr>
              <w:t xml:space="preserve"> for no-cost extension</w:t>
            </w:r>
            <w:r w:rsidRPr="00436849" w:rsidR="00923275">
              <w:rPr>
                <w:b/>
              </w:rPr>
              <w:t xml:space="preserve">: 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Pr="00923275" w:rsidR="00923275" w:rsidP="00E24E51" w:rsidRDefault="00923275" w14:paraId="72E4424A" w14:textId="77777777"/>
        </w:tc>
      </w:tr>
      <w:tr w:rsidRPr="00923275" w:rsidR="000213C8" w:rsidTr="005A3713" w14:paraId="72E4424E" w14:textId="77777777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:rsidRPr="00436849" w:rsidR="000213C8" w:rsidP="00E24E51" w:rsidRDefault="000213C8" w14:paraId="72E4424C" w14:textId="77777777">
            <w:pPr>
              <w:rPr>
                <w:b/>
              </w:rPr>
            </w:pPr>
            <w:r w:rsidRPr="00436849">
              <w:rPr>
                <w:b/>
              </w:rPr>
              <w:t xml:space="preserve">No-cost extension </w:t>
            </w:r>
            <w:r w:rsidRPr="00436849" w:rsidR="006E5847">
              <w:rPr>
                <w:b/>
              </w:rPr>
              <w:t>new award end date</w:t>
            </w:r>
            <w:r w:rsidRPr="00436849" w:rsidR="00F36101">
              <w:rPr>
                <w:b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Pr="00923275" w:rsidR="000213C8" w:rsidP="00E24E51" w:rsidRDefault="000213C8" w14:paraId="72E4424D" w14:textId="77777777"/>
        </w:tc>
      </w:tr>
      <w:tr w:rsidRPr="00923275" w:rsidR="000213C8" w:rsidTr="005A3713" w14:paraId="72E44251" w14:textId="77777777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:rsidRPr="00436849" w:rsidR="000213C8" w:rsidP="00E24E51" w:rsidRDefault="00F36101" w14:paraId="72E4424F" w14:textId="77777777">
            <w:pPr>
              <w:rPr>
                <w:b/>
              </w:rPr>
            </w:pPr>
            <w:r w:rsidRPr="00436849">
              <w:rPr>
                <w:b/>
              </w:rPr>
              <w:t>Approved by: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Pr="00923275" w:rsidR="000213C8" w:rsidP="00E24E51" w:rsidRDefault="000213C8" w14:paraId="72E44250" w14:textId="77777777"/>
        </w:tc>
      </w:tr>
      <w:tr w:rsidRPr="00923275" w:rsidR="00A00918" w:rsidTr="005A3713" w14:paraId="72E44254" w14:textId="77777777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:rsidRPr="00436849" w:rsidR="00A00918" w:rsidP="00E24E51" w:rsidRDefault="00A00918" w14:paraId="72E44252" w14:textId="77777777">
            <w:pPr>
              <w:rPr>
                <w:b/>
              </w:rPr>
            </w:pPr>
            <w:r w:rsidRPr="00436849">
              <w:rPr>
                <w:b/>
              </w:rPr>
              <w:t>Date: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00918" w:rsidP="00E24E51" w:rsidRDefault="00A00918" w14:paraId="72E44253" w14:textId="77777777"/>
        </w:tc>
      </w:tr>
      <w:bookmarkEnd w:id="1"/>
    </w:tbl>
    <w:p w:rsidR="00E24E51" w:rsidRDefault="00E24E51" w14:paraId="72E44255" w14:textId="77777777"/>
    <w:p w:rsidR="00E24E51" w:rsidRDefault="00E24E51" w14:paraId="72E4425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24E51" w:rsidTr="005A3713" w14:paraId="72E44259" w14:textId="77777777">
        <w:trPr>
          <w:trHeight w:val="576"/>
        </w:trPr>
        <w:tc>
          <w:tcPr>
            <w:tcW w:w="2515" w:type="dxa"/>
            <w:shd w:val="clear" w:color="auto" w:fill="D9D9D9" w:themeFill="background1" w:themeFillShade="D9"/>
          </w:tcPr>
          <w:p w:rsidRPr="00436849" w:rsidR="00E24E51" w:rsidRDefault="00E24E51" w14:paraId="72E44257" w14:textId="77777777">
            <w:pPr>
              <w:rPr>
                <w:b/>
              </w:rPr>
            </w:pPr>
            <w:r w:rsidRPr="00436849">
              <w:rPr>
                <w:b/>
              </w:rPr>
              <w:t>PI Signature</w:t>
            </w:r>
            <w:r w:rsidRPr="00436849" w:rsidR="00A00918">
              <w:rPr>
                <w:b/>
              </w:rPr>
              <w:t>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24E51" w:rsidRDefault="00E24E51" w14:paraId="72E44258" w14:textId="77777777"/>
        </w:tc>
      </w:tr>
      <w:tr w:rsidR="00E24E51" w:rsidTr="005A3713" w14:paraId="72E4425C" w14:textId="77777777">
        <w:trPr>
          <w:trHeight w:val="576"/>
        </w:trPr>
        <w:tc>
          <w:tcPr>
            <w:tcW w:w="2515" w:type="dxa"/>
            <w:shd w:val="clear" w:color="auto" w:fill="D9D9D9" w:themeFill="background1" w:themeFillShade="D9"/>
          </w:tcPr>
          <w:p w:rsidRPr="00436849" w:rsidR="00E24E51" w:rsidRDefault="00E24E51" w14:paraId="72E4425A" w14:textId="77777777">
            <w:pPr>
              <w:rPr>
                <w:b/>
              </w:rPr>
            </w:pPr>
            <w:r w:rsidRPr="00436849">
              <w:rPr>
                <w:b/>
              </w:rPr>
              <w:t>Date: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24E51" w:rsidRDefault="00E24E51" w14:paraId="72E4425B" w14:textId="77777777"/>
        </w:tc>
      </w:tr>
      <w:tr w:rsidR="00E24E51" w:rsidTr="00E24E51" w14:paraId="72E4425F" w14:textId="77777777">
        <w:trPr>
          <w:trHeight w:val="576"/>
        </w:trPr>
        <w:tc>
          <w:tcPr>
            <w:tcW w:w="2515" w:type="dxa"/>
          </w:tcPr>
          <w:p w:rsidRPr="00436849" w:rsidR="00E24E51" w:rsidRDefault="00A00918" w14:paraId="72E4425D" w14:textId="77777777">
            <w:pPr>
              <w:rPr>
                <w:b/>
              </w:rPr>
            </w:pPr>
            <w:r w:rsidRPr="00436849">
              <w:rPr>
                <w:b/>
              </w:rPr>
              <w:t>Approver’s Signature:</w:t>
            </w:r>
          </w:p>
        </w:tc>
        <w:tc>
          <w:tcPr>
            <w:tcW w:w="6835" w:type="dxa"/>
          </w:tcPr>
          <w:p w:rsidR="00E24E51" w:rsidRDefault="00E24E51" w14:paraId="72E4425E" w14:textId="77777777"/>
        </w:tc>
      </w:tr>
    </w:tbl>
    <w:p w:rsidR="000213C8" w:rsidRDefault="000213C8" w14:paraId="72E44260" w14:textId="77777777">
      <w:r>
        <w:br w:type="page"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Pr="00923275" w:rsidR="00923275" w:rsidTr="005A3713" w14:paraId="72E44262" w14:textId="77777777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Pr="00923275" w:rsidR="00923275" w:rsidP="000213C8" w:rsidRDefault="00923275" w14:paraId="72E44261" w14:textId="77777777">
            <w:r w:rsidRPr="00923275">
              <w:lastRenderedPageBreak/>
              <w:t>Explain why more time is needed</w:t>
            </w:r>
            <w:r w:rsidR="000213C8">
              <w:t>.</w:t>
            </w:r>
            <w:r w:rsidRPr="00923275">
              <w:t xml:space="preserve">  </w:t>
            </w:r>
          </w:p>
        </w:tc>
      </w:tr>
      <w:tr w:rsidRPr="00923275" w:rsidR="00923275" w:rsidTr="005A3713" w14:paraId="72E44264" w14:textId="77777777">
        <w:trPr>
          <w:trHeight w:val="2880"/>
        </w:trPr>
        <w:tc>
          <w:tcPr>
            <w:tcW w:w="9900" w:type="dxa"/>
          </w:tcPr>
          <w:p w:rsidRPr="00923275" w:rsidR="00923275" w:rsidP="000213C8" w:rsidRDefault="00923275" w14:paraId="72E44263" w14:textId="77777777"/>
        </w:tc>
      </w:tr>
      <w:tr w:rsidRPr="00923275" w:rsidR="00923275" w:rsidTr="005A3713" w14:paraId="72E44266" w14:textId="77777777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Pr="00923275" w:rsidR="00923275" w:rsidP="000213C8" w:rsidRDefault="000213C8" w14:paraId="72E44265" w14:textId="77777777">
            <w:r>
              <w:t xml:space="preserve">Provide a </w:t>
            </w:r>
            <w:r w:rsidRPr="00923275" w:rsidR="00923275">
              <w:t>revised workplan and timeline</w:t>
            </w:r>
            <w:r>
              <w:t>.</w:t>
            </w:r>
            <w:r w:rsidRPr="00923275" w:rsidR="00923275">
              <w:t xml:space="preserve"> </w:t>
            </w:r>
          </w:p>
        </w:tc>
      </w:tr>
      <w:tr w:rsidRPr="00923275" w:rsidR="00923275" w:rsidTr="005A3713" w14:paraId="72E44268" w14:textId="77777777">
        <w:trPr>
          <w:trHeight w:val="8784"/>
        </w:trPr>
        <w:tc>
          <w:tcPr>
            <w:tcW w:w="9900" w:type="dxa"/>
          </w:tcPr>
          <w:p w:rsidRPr="00923275" w:rsidR="00923275" w:rsidP="000213C8" w:rsidRDefault="00923275" w14:paraId="72E44267" w14:textId="77777777"/>
        </w:tc>
      </w:tr>
      <w:tr w:rsidRPr="00923275" w:rsidR="00923275" w:rsidTr="005A3713" w14:paraId="72E4426A" w14:textId="77777777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Pr="00923275" w:rsidR="00923275" w:rsidP="000213C8" w:rsidRDefault="00923275" w14:paraId="72E44269" w14:textId="77777777">
            <w:r>
              <w:lastRenderedPageBreak/>
              <w:t>How will the participation of collaborators be affected?</w:t>
            </w:r>
            <w:r w:rsidRPr="00923275">
              <w:t xml:space="preserve"> </w:t>
            </w:r>
            <w:r>
              <w:t xml:space="preserve">Attest that the </w:t>
            </w:r>
            <w:r w:rsidRPr="00923275">
              <w:t xml:space="preserve">PI has consulted </w:t>
            </w:r>
            <w:r>
              <w:t>any collaborators</w:t>
            </w:r>
            <w:r w:rsidR="00436849">
              <w:t xml:space="preserve"> or partners</w:t>
            </w:r>
            <w:r w:rsidRPr="00923275">
              <w:t xml:space="preserve"> and </w:t>
            </w:r>
            <w:r>
              <w:t xml:space="preserve">received assurances </w:t>
            </w:r>
            <w:r w:rsidRPr="00923275">
              <w:t>that they will be able to participate under the revised plan</w:t>
            </w:r>
            <w:r>
              <w:t xml:space="preserve"> of work and budget. </w:t>
            </w:r>
          </w:p>
        </w:tc>
      </w:tr>
      <w:tr w:rsidRPr="00923275" w:rsidR="00923275" w:rsidTr="005A3713" w14:paraId="72E4426C" w14:textId="77777777">
        <w:trPr>
          <w:trHeight w:val="2880"/>
        </w:trPr>
        <w:tc>
          <w:tcPr>
            <w:tcW w:w="9900" w:type="dxa"/>
          </w:tcPr>
          <w:p w:rsidRPr="00923275" w:rsidR="00923275" w:rsidP="000213C8" w:rsidRDefault="00923275" w14:paraId="72E4426B" w14:textId="77777777"/>
        </w:tc>
      </w:tr>
      <w:tr w:rsidRPr="00923275" w:rsidR="00923275" w:rsidTr="005A3713" w14:paraId="72E4426E" w14:textId="77777777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Pr="00923275" w:rsidR="00923275" w:rsidP="000213C8" w:rsidRDefault="00436849" w14:paraId="72E4426D" w14:textId="77777777">
            <w:r>
              <w:t xml:space="preserve">How will the </w:t>
            </w:r>
            <w:r w:rsidRPr="00923275" w:rsidR="00923275">
              <w:t>new workplan will affect the budget</w:t>
            </w:r>
            <w:r>
              <w:t>?</w:t>
            </w:r>
            <w:r w:rsidR="000213C8">
              <w:t xml:space="preserve"> </w:t>
            </w:r>
            <w:r>
              <w:t>If adjustments are needed, prepare a separate</w:t>
            </w:r>
            <w:r w:rsidR="00923275">
              <w:t xml:space="preserve"> </w:t>
            </w:r>
            <w:r w:rsidRPr="00923275" w:rsidR="00923275">
              <w:t>revised budget and budget justification</w:t>
            </w:r>
            <w:r w:rsidR="00923275">
              <w:t>.</w:t>
            </w:r>
          </w:p>
        </w:tc>
      </w:tr>
      <w:tr w:rsidRPr="00923275" w:rsidR="00923275" w:rsidTr="005A3713" w14:paraId="72E44270" w14:textId="77777777">
        <w:trPr>
          <w:trHeight w:val="2880"/>
        </w:trPr>
        <w:tc>
          <w:tcPr>
            <w:tcW w:w="9900" w:type="dxa"/>
          </w:tcPr>
          <w:p w:rsidRPr="00923275" w:rsidR="00923275" w:rsidP="000213C8" w:rsidRDefault="00923275" w14:paraId="72E4426F" w14:textId="77777777"/>
        </w:tc>
      </w:tr>
      <w:bookmarkEnd w:id="0"/>
    </w:tbl>
    <w:p w:rsidR="00C14966" w:rsidP="00923275" w:rsidRDefault="00C14966" w14:paraId="72E44271" w14:textId="77777777"/>
    <w:sectPr w:rsidR="00C14966" w:rsidSect="000213C8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99caaa8497d481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E07" w:rsidP="008C0A13" w:rsidRDefault="00E60E07" w14:paraId="69B5BEAE" w14:textId="77777777">
      <w:pPr>
        <w:spacing w:after="0" w:line="240" w:lineRule="auto"/>
      </w:pPr>
      <w:r>
        <w:separator/>
      </w:r>
    </w:p>
  </w:endnote>
  <w:endnote w:type="continuationSeparator" w:id="0">
    <w:p w:rsidR="00E60E07" w:rsidP="008C0A13" w:rsidRDefault="00E60E07" w14:paraId="2F0E23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A13" w:rsidRDefault="008C0A13" w14:paraId="72E44279" w14:textId="63D485E6">
    <w:pPr>
      <w:pStyle w:val="Footer"/>
    </w:pPr>
    <w:r>
      <w:t>Office of Research Development</w:t>
    </w:r>
    <w:r>
      <w:ptab w:alignment="center" w:relativeTo="margin" w:leader="none"/>
    </w:r>
    <w:r w:rsidR="00CB049F">
      <w:t>Oct 2022</w:t>
    </w:r>
    <w:r>
      <w:ptab w:alignment="right" w:relativeTo="margin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E07" w:rsidP="008C0A13" w:rsidRDefault="00E60E07" w14:paraId="4783755E" w14:textId="77777777">
      <w:pPr>
        <w:spacing w:after="0" w:line="240" w:lineRule="auto"/>
      </w:pPr>
      <w:r>
        <w:separator/>
      </w:r>
    </w:p>
  </w:footnote>
  <w:footnote w:type="continuationSeparator" w:id="0">
    <w:p w:rsidR="00E60E07" w:rsidP="008C0A13" w:rsidRDefault="00E60E07" w14:paraId="750CE90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DDD81" w:rsidTr="69DDDD81" w14:paraId="6823AC74">
      <w:tc>
        <w:tcPr>
          <w:tcW w:w="3120" w:type="dxa"/>
          <w:tcMar/>
        </w:tcPr>
        <w:p w:rsidR="69DDDD81" w:rsidP="69DDDD81" w:rsidRDefault="69DDDD81" w14:paraId="60564C7D" w14:textId="3DDDBB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DDDD81" w:rsidP="69DDDD81" w:rsidRDefault="69DDDD81" w14:paraId="5FBC22DB" w14:textId="38DED2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DDDD81" w:rsidP="69DDDD81" w:rsidRDefault="69DDDD81" w14:paraId="1222604B" w14:textId="44879F0A">
          <w:pPr>
            <w:pStyle w:val="Header"/>
            <w:bidi w:val="0"/>
            <w:ind w:right="-115"/>
            <w:jc w:val="right"/>
          </w:pPr>
        </w:p>
      </w:tc>
    </w:tr>
  </w:tbl>
  <w:p w:rsidR="69DDDD81" w:rsidP="69DDDD81" w:rsidRDefault="69DDDD81" w14:paraId="315E6E3F" w14:textId="329E79C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A3400"/>
    <w:multiLevelType w:val="hybridMultilevel"/>
    <w:tmpl w:val="6C7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62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5"/>
    <w:rsid w:val="00015D56"/>
    <w:rsid w:val="000213C8"/>
    <w:rsid w:val="001159F5"/>
    <w:rsid w:val="003C0645"/>
    <w:rsid w:val="003E3722"/>
    <w:rsid w:val="00413EC5"/>
    <w:rsid w:val="0043036B"/>
    <w:rsid w:val="00436849"/>
    <w:rsid w:val="00521F85"/>
    <w:rsid w:val="005A3713"/>
    <w:rsid w:val="006E5847"/>
    <w:rsid w:val="006F374D"/>
    <w:rsid w:val="00891C32"/>
    <w:rsid w:val="008C0A13"/>
    <w:rsid w:val="00923275"/>
    <w:rsid w:val="009B378D"/>
    <w:rsid w:val="00A00918"/>
    <w:rsid w:val="00B932FD"/>
    <w:rsid w:val="00C14966"/>
    <w:rsid w:val="00C7613D"/>
    <w:rsid w:val="00CB049F"/>
    <w:rsid w:val="00D138DC"/>
    <w:rsid w:val="00E24E51"/>
    <w:rsid w:val="00E60E07"/>
    <w:rsid w:val="00F36101"/>
    <w:rsid w:val="69DDD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4236"/>
  <w15:chartTrackingRefBased/>
  <w15:docId w15:val="{2AC3D5CB-393C-460D-AA20-C5E5DCE3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9F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59F5"/>
    <w:pPr>
      <w:widowControl w:val="0"/>
      <w:suppressAutoHyphens/>
      <w:spacing w:line="240" w:lineRule="auto"/>
      <w:outlineLvl w:val="2"/>
    </w:pPr>
    <w:rPr>
      <w:rFonts w:cs="Mangal"/>
      <w:color w:val="1F3763" w:themeColor="accent1" w:themeShade="7F"/>
      <w:szCs w:val="21"/>
      <w:lang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1159F5"/>
    <w:rPr>
      <w:rFonts w:cs="Mangal" w:asciiTheme="majorHAnsi" w:hAnsiTheme="majorHAnsi" w:eastAsiaTheme="majorEastAsia"/>
      <w:color w:val="1F3763" w:themeColor="accent1" w:themeShade="7F"/>
      <w:sz w:val="26"/>
      <w:szCs w:val="21"/>
      <w:lang w:eastAsia="zh-CN"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59F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722"/>
    <w:pPr>
      <w:ind w:left="720"/>
      <w:contextualSpacing/>
    </w:pPr>
  </w:style>
  <w:style w:type="table" w:styleId="TableGrid">
    <w:name w:val="Table Grid"/>
    <w:basedOn w:val="TableNormal"/>
    <w:uiPriority w:val="39"/>
    <w:rsid w:val="009232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36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A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0A13"/>
  </w:style>
  <w:style w:type="paragraph" w:styleId="Footer">
    <w:name w:val="footer"/>
    <w:basedOn w:val="Normal"/>
    <w:link w:val="FooterChar"/>
    <w:uiPriority w:val="99"/>
    <w:unhideWhenUsed/>
    <w:rsid w:val="008C0A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ord@umass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999caaa8497d48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K Green</dc:creator>
  <keywords/>
  <dc:description/>
  <lastModifiedBy>Mary Green</lastModifiedBy>
  <revision>14</revision>
  <dcterms:created xsi:type="dcterms:W3CDTF">2020-03-30T16:22:00.0000000Z</dcterms:created>
  <dcterms:modified xsi:type="dcterms:W3CDTF">2022-10-07T14:51:57.8082450Z</dcterms:modified>
</coreProperties>
</file>