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03" w:rsidRDefault="00D3320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33203" w:rsidRDefault="00857AAA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07225" cy="10795"/>
                <wp:effectExtent l="6985" t="3175" r="5715" b="508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10795"/>
                          <a:chOff x="0" y="0"/>
                          <a:chExt cx="11035" cy="17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019" cy="2"/>
                            <a:chOff x="8" y="8"/>
                            <a:chExt cx="11019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0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19"/>
                                <a:gd name="T2" fmla="+- 0 11027 8"/>
                                <a:gd name="T3" fmla="*/ T2 w 11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9">
                                  <a:moveTo>
                                    <a:pt x="0" y="0"/>
                                  </a:moveTo>
                                  <a:lnTo>
                                    <a:pt x="110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35870" id="Group 3" o:spid="_x0000_s1026" style="width:551.75pt;height:.85pt;mso-position-horizontal-relative:char;mso-position-vertical-relative:line" coordsize="110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">
                <v:group id="Group 4" o:spid="_x0000_s1027" style="position:absolute;left:8;top:8;width:11019;height:2" coordorigin="8,8" coordsize="11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8;top:8;width:11019;height:2;visibility:visible;mso-wrap-style:square;v-text-anchor:top" coordsize="11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jRMIA&#10;AADaAAAADwAAAGRycy9kb3ducmV2LnhtbESPzarCMBSE9xd8h3AEN6KpLlSqUbSoiJvr3wMcmmNb&#10;bU5KE7W+vREu3OUwM98ws0VjSvGk2hWWFQz6EQji1OqCMwWX86Y3AeE8ssbSMil4k4PFvPUzw1jb&#10;Fx/pefKZCBB2MSrIva9iKV2ak0HXtxVx8K62NuiDrDOpa3wFuCnlMIpG0mDBYSHHipKc0vvpYRTc&#10;7n7fTVbrJFsffgfb83G7MuVQqU67WU5BeGr8f/ivvdMKxvC9Em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iNEwgAAANoAAAAPAAAAAAAAAAAAAAAAAJgCAABkcnMvZG93&#10;bnJldi54bWxQSwUGAAAAAAQABAD1AAAAhwMAAAAA&#10;" path="m,l11019,e" filled="f" strokeweight=".82pt">
                    <v:path arrowok="t" o:connecttype="custom" o:connectlocs="0,0;11019,0" o:connectangles="0,0"/>
                  </v:shape>
                </v:group>
                <w10:anchorlock/>
              </v:group>
            </w:pict>
          </mc:Fallback>
        </mc:AlternateContent>
      </w:r>
    </w:p>
    <w:p w:rsidR="00D33203" w:rsidRDefault="00640757">
      <w:pPr>
        <w:pStyle w:val="Heading1"/>
        <w:spacing w:before="104"/>
        <w:ind w:left="227"/>
        <w:rPr>
          <w:b w:val="0"/>
          <w:bCs w:val="0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Renewal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(PHS</w:t>
      </w:r>
      <w:r>
        <w:t xml:space="preserve"> </w:t>
      </w:r>
      <w:r>
        <w:rPr>
          <w:spacing w:val="-1"/>
        </w:rPr>
        <w:t>398)</w:t>
      </w:r>
      <w:r>
        <w:t xml:space="preserve"> </w:t>
      </w:r>
      <w:r>
        <w:rPr>
          <w:rFonts w:cs="Arial"/>
        </w:rPr>
        <w:t xml:space="preserve">–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SUBMIT</w:t>
      </w:r>
      <w:r>
        <w:rPr>
          <w:spacing w:val="-2"/>
        </w:rPr>
        <w:t xml:space="preserve"> UNLESS</w:t>
      </w:r>
      <w:r>
        <w:t xml:space="preserve"> </w:t>
      </w:r>
      <w:r>
        <w:rPr>
          <w:spacing w:val="-2"/>
        </w:rPr>
        <w:t>REQUESTED</w:t>
      </w:r>
    </w:p>
    <w:p w:rsidR="00D33203" w:rsidRDefault="00640757">
      <w:pPr>
        <w:tabs>
          <w:tab w:val="left" w:pos="4210"/>
          <w:tab w:val="left" w:pos="11194"/>
        </w:tabs>
        <w:spacing w:before="119"/>
        <w:ind w:left="105"/>
        <w:rPr>
          <w:rFonts w:ascii="Arial" w:eastAsia="Arial" w:hAnsi="Arial" w:cs="Arial"/>
        </w:rPr>
      </w:pP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spacing w:val="-1"/>
          <w:u w:val="single" w:color="000000"/>
        </w:rPr>
        <w:t>PHS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spacing w:val="-1"/>
          <w:u w:val="single" w:color="000000"/>
        </w:rPr>
        <w:t>398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spacing w:val="-2"/>
          <w:u w:val="single" w:color="000000"/>
        </w:rPr>
        <w:t>OTHER</w:t>
      </w:r>
      <w:r>
        <w:rPr>
          <w:rFonts w:ascii="Arial"/>
          <w:b/>
          <w:spacing w:val="-1"/>
          <w:u w:val="single" w:color="000000"/>
        </w:rPr>
        <w:t xml:space="preserve"> SUPPORT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D33203" w:rsidRDefault="00D33203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D33203" w:rsidRDefault="00640757">
      <w:pPr>
        <w:spacing w:before="80"/>
        <w:ind w:left="120" w:right="7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Provide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active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pending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support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all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senior/key personnel.</w:t>
      </w:r>
      <w:r>
        <w:rPr>
          <w:rFonts w:ascii="Arial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Other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Support includes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all</w:t>
      </w:r>
      <w:r>
        <w:rPr>
          <w:rFonts w:ascii="Arial"/>
          <w:b/>
          <w:spacing w:val="-1"/>
          <w:sz w:val="16"/>
        </w:rPr>
        <w:t xml:space="preserve"> financial resources,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whether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Federal, non-Federal,</w:t>
      </w:r>
      <w:r>
        <w:rPr>
          <w:rFonts w:ascii="Arial"/>
          <w:b/>
          <w:spacing w:val="1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commercial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institutional, available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direct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support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individual's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research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endeavors, including </w:t>
      </w:r>
      <w:r>
        <w:rPr>
          <w:rFonts w:ascii="Arial"/>
          <w:b/>
          <w:sz w:val="16"/>
        </w:rPr>
        <w:t>but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limited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research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grants,</w:t>
      </w:r>
      <w:r>
        <w:rPr>
          <w:rFonts w:ascii="Arial"/>
          <w:b/>
          <w:spacing w:val="7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cooperative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agreements, contracts,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and/or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institutional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awards.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awards,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prizes, 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gifts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need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included.</w:t>
      </w:r>
    </w:p>
    <w:p w:rsidR="00D33203" w:rsidRDefault="00D33203">
      <w:pPr>
        <w:spacing w:before="2"/>
        <w:rPr>
          <w:rFonts w:ascii="Arial" w:eastAsia="Arial" w:hAnsi="Arial" w:cs="Arial"/>
          <w:sz w:val="16"/>
          <w:szCs w:val="16"/>
        </w:rPr>
      </w:pPr>
    </w:p>
    <w:p w:rsidR="00D33203" w:rsidRDefault="00640757">
      <w:pPr>
        <w:ind w:left="120" w:right="80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There</w:t>
      </w:r>
      <w:r>
        <w:rPr>
          <w:rFonts w:ascii="Arial"/>
          <w:sz w:val="16"/>
        </w:rPr>
        <w:t xml:space="preserve"> is </w:t>
      </w:r>
      <w:r>
        <w:rPr>
          <w:rFonts w:ascii="Arial"/>
          <w:spacing w:val="-1"/>
          <w:sz w:val="16"/>
        </w:rPr>
        <w:t>no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"form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page" 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other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support.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support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should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provided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format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shown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below,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using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continuation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pages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as</w:t>
      </w:r>
      <w:r>
        <w:rPr>
          <w:rFonts w:ascii="Arial"/>
          <w:spacing w:val="99"/>
          <w:sz w:val="16"/>
        </w:rPr>
        <w:t xml:space="preserve"> </w:t>
      </w:r>
      <w:r>
        <w:rPr>
          <w:rFonts w:ascii="Arial"/>
          <w:spacing w:val="-1"/>
          <w:sz w:val="16"/>
        </w:rPr>
        <w:t>necessary.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sample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below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is </w:t>
      </w:r>
      <w:r>
        <w:rPr>
          <w:rFonts w:ascii="Arial"/>
          <w:spacing w:val="-1"/>
          <w:sz w:val="16"/>
        </w:rPr>
        <w:t>intended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guidance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regarding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type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extent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of information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requested.</w:t>
      </w:r>
    </w:p>
    <w:p w:rsidR="00D33203" w:rsidRDefault="00640757">
      <w:pPr>
        <w:ind w:left="120" w:right="54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instructions and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pertaining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use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policy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support, see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Other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Support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Supplemental</w:t>
      </w:r>
      <w:r>
        <w:rPr>
          <w:rFonts w:ascii="Arial"/>
          <w:spacing w:val="-2"/>
          <w:sz w:val="16"/>
        </w:rPr>
        <w:t xml:space="preserve"> Instructions,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2"/>
          <w:sz w:val="16"/>
        </w:rPr>
        <w:t>Part</w:t>
      </w:r>
      <w:r>
        <w:rPr>
          <w:rFonts w:ascii="Arial"/>
          <w:spacing w:val="-1"/>
          <w:sz w:val="16"/>
        </w:rPr>
        <w:t xml:space="preserve"> III,</w:t>
      </w:r>
      <w:r>
        <w:rPr>
          <w:rFonts w:ascii="Arial"/>
          <w:spacing w:val="97"/>
          <w:sz w:val="16"/>
        </w:rPr>
        <w:t xml:space="preserve"> </w:t>
      </w:r>
      <w:r>
        <w:rPr>
          <w:rFonts w:ascii="Arial"/>
          <w:spacing w:val="-1"/>
          <w:sz w:val="16"/>
        </w:rPr>
        <w:t>Policies, Assurances,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Definitions,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Information.</w:t>
      </w:r>
    </w:p>
    <w:p w:rsidR="00D33203" w:rsidRDefault="00640757">
      <w:pPr>
        <w:spacing w:before="1"/>
        <w:ind w:lef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Effort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devoted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projects must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measured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person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months. Indicate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calendar, academic,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and/or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summer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months associated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project.</w:t>
      </w:r>
    </w:p>
    <w:p w:rsidR="00D33203" w:rsidRDefault="00D33203">
      <w:pPr>
        <w:spacing w:before="9"/>
        <w:rPr>
          <w:rFonts w:ascii="Arial" w:eastAsia="Arial" w:hAnsi="Arial" w:cs="Arial"/>
          <w:sz w:val="15"/>
          <w:szCs w:val="15"/>
        </w:rPr>
      </w:pPr>
    </w:p>
    <w:p w:rsidR="00D33203" w:rsidRDefault="00640757">
      <w:pPr>
        <w:ind w:right="2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Format</w:t>
      </w:r>
    </w:p>
    <w:p w:rsidR="00D33203" w:rsidRDefault="00D332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3203" w:rsidRDefault="00D332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3203" w:rsidRDefault="00D332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3203" w:rsidRDefault="00D332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3203" w:rsidRDefault="00D332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3203" w:rsidRDefault="00D332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3203" w:rsidRDefault="00D332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3203" w:rsidRDefault="00D332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3203" w:rsidRDefault="00D33203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D33203" w:rsidRDefault="00857AAA">
      <w:pPr>
        <w:spacing w:before="74"/>
        <w:ind w:left="120" w:firstLine="498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-1259205</wp:posOffset>
                </wp:positionV>
                <wp:extent cx="7012940" cy="1344295"/>
                <wp:effectExtent l="4445" t="3175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29"/>
                              <w:gridCol w:w="3781"/>
                              <w:gridCol w:w="1908"/>
                            </w:tblGrid>
                            <w:tr w:rsidR="00D33203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1018" w:type="dxa"/>
                                  <w:gridSpan w:val="3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D33203" w:rsidRDefault="00640757">
                                  <w:pPr>
                                    <w:pStyle w:val="TableParagraph"/>
                                    <w:spacing w:line="250" w:lineRule="exact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INDIVIDUAL</w:t>
                                  </w:r>
                                </w:p>
                                <w:p w:rsidR="00D33203" w:rsidRDefault="00640757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u w:val="single" w:color="00000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u w:val="single" w:color="000000"/>
                                    </w:rPr>
                                    <w:t>PENDING</w:t>
                                  </w:r>
                                </w:p>
                              </w:tc>
                            </w:tr>
                            <w:tr w:rsidR="00D33203">
                              <w:trPr>
                                <w:trHeight w:hRule="exact" w:val="1282"/>
                              </w:trPr>
                              <w:tc>
                                <w:tcPr>
                                  <w:tcW w:w="532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3203" w:rsidRDefault="00640757">
                                  <w:pPr>
                                    <w:pStyle w:val="TableParagraph"/>
                                    <w:ind w:left="107" w:right="143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Number (Principal Investigator)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Source</w:t>
                                  </w:r>
                                </w:p>
                                <w:p w:rsidR="00D33203" w:rsidRDefault="00640757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</w:rPr>
                                    <w:t>Subproject)</w:t>
                                  </w:r>
                                </w:p>
                                <w:p w:rsidR="00D33203" w:rsidRDefault="00D3320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33203" w:rsidRDefault="00640757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goals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are…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3203" w:rsidRDefault="00640757">
                                  <w:pPr>
                                    <w:pStyle w:val="TableParagraph"/>
                                    <w:ind w:left="99" w:right="83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Dates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Approved/Proposed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Project</w:t>
                                  </w:r>
                                </w:p>
                                <w:p w:rsidR="00D33203" w:rsidRDefault="00640757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Direct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D33203" w:rsidRDefault="00640757">
                                  <w:pPr>
                                    <w:pStyle w:val="TableParagraph"/>
                                    <w:spacing w:line="251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Months</w:t>
                                  </w:r>
                                </w:p>
                                <w:p w:rsidR="00D33203" w:rsidRDefault="00640757">
                                  <w:pPr>
                                    <w:pStyle w:val="TableParagraph"/>
                                    <w:ind w:left="99" w:right="71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(Cal/Academic/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Summer)</w:t>
                                  </w:r>
                                </w:p>
                              </w:tc>
                            </w:tr>
                            <w:tr w:rsidR="00D3320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1018" w:type="dxa"/>
                                  <w:gridSpan w:val="3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3203" w:rsidRDefault="00640757">
                                  <w:pPr>
                                    <w:pStyle w:val="TableParagraph"/>
                                    <w:spacing w:line="250" w:lineRule="exact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u w:val="single" w:color="000000"/>
                                    </w:rPr>
                                    <w:t>OVERLAP</w:t>
                                  </w:r>
                                  <w:r>
                                    <w:rPr>
                                      <w:rFonts w:ascii="Arial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2"/>
                                    </w:rPr>
                                    <w:t>(summarized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</w:rPr>
                                    <w:t xml:space="preserve"> each</w:t>
                                  </w: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</w:rPr>
                                    <w:t>individual)</w:t>
                                  </w:r>
                                </w:p>
                              </w:tc>
                            </w:tr>
                          </w:tbl>
                          <w:p w:rsidR="00D33203" w:rsidRDefault="00D332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6pt;margin-top:-99.15pt;width:552.2pt;height:105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0krA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29"/>
                        <w:gridCol w:w="3781"/>
                        <w:gridCol w:w="1908"/>
                      </w:tblGrid>
                      <w:tr w:rsidR="00D33203">
                        <w:trPr>
                          <w:trHeight w:hRule="exact" w:val="521"/>
                        </w:trPr>
                        <w:tc>
                          <w:tcPr>
                            <w:tcW w:w="11018" w:type="dxa"/>
                            <w:gridSpan w:val="3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D33203" w:rsidRDefault="00640757">
                            <w:pPr>
                              <w:pStyle w:val="TableParagraph"/>
                              <w:spacing w:line="250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INDIVIDUAL</w:t>
                            </w:r>
                          </w:p>
                          <w:p w:rsidR="00D33203" w:rsidRDefault="00640757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u w:val="single" w:color="000000"/>
                              </w:rPr>
                              <w:t>ACTIVE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1"/>
                                <w:u w:val="single" w:color="000000"/>
                              </w:rPr>
                              <w:t>PENDING</w:t>
                            </w:r>
                          </w:p>
                        </w:tc>
                      </w:tr>
                      <w:tr w:rsidR="00D33203">
                        <w:trPr>
                          <w:trHeight w:hRule="exact" w:val="1282"/>
                        </w:trPr>
                        <w:tc>
                          <w:tcPr>
                            <w:tcW w:w="532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33203" w:rsidRDefault="00640757">
                            <w:pPr>
                              <w:pStyle w:val="TableParagraph"/>
                              <w:ind w:left="107" w:right="143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Number (Principal Investigator)</w:t>
                            </w:r>
                            <w:r>
                              <w:rPr>
                                <w:rFonts w:ascii="Arial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Source</w:t>
                            </w:r>
                          </w:p>
                          <w:p w:rsidR="00D33203" w:rsidRDefault="00640757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(or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Subproject)</w:t>
                            </w:r>
                          </w:p>
                          <w:p w:rsidR="00D33203" w:rsidRDefault="00D33203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33203" w:rsidRDefault="00640757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major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goals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this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are…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33203" w:rsidRDefault="00640757">
                            <w:pPr>
                              <w:pStyle w:val="TableParagraph"/>
                              <w:ind w:left="99" w:right="8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Dates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Approved/Proposed</w:t>
                            </w:r>
                            <w:r>
                              <w:rPr>
                                <w:rFonts w:ascii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Project</w:t>
                            </w:r>
                          </w:p>
                          <w:p w:rsidR="00D33203" w:rsidRDefault="00640757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D33203" w:rsidRDefault="00640757">
                            <w:pPr>
                              <w:pStyle w:val="TableParagraph"/>
                              <w:spacing w:line="251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Months</w:t>
                            </w:r>
                          </w:p>
                          <w:p w:rsidR="00D33203" w:rsidRDefault="00640757">
                            <w:pPr>
                              <w:pStyle w:val="TableParagraph"/>
                              <w:ind w:left="99" w:right="71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(Cal/Academic/</w:t>
                            </w:r>
                            <w:r>
                              <w:rPr>
                                <w:rFonts w:ascii="Arial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Summer)</w:t>
                            </w:r>
                          </w:p>
                        </w:tc>
                      </w:tr>
                      <w:tr w:rsidR="00D33203">
                        <w:trPr>
                          <w:trHeight w:hRule="exact" w:val="305"/>
                        </w:trPr>
                        <w:tc>
                          <w:tcPr>
                            <w:tcW w:w="11018" w:type="dxa"/>
                            <w:gridSpan w:val="3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3203" w:rsidRDefault="00640757">
                            <w:pPr>
                              <w:pStyle w:val="TableParagraph"/>
                              <w:spacing w:line="250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u w:val="single" w:color="000000"/>
                              </w:rPr>
                              <w:t>OVERLAP</w:t>
                            </w:r>
                            <w:r>
                              <w:rPr>
                                <w:rFonts w:ascii="Arial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(summarized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each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individual)</w:t>
                            </w:r>
                          </w:p>
                        </w:tc>
                      </w:tr>
                    </w:tbl>
                    <w:p w:rsidR="00D33203" w:rsidRDefault="00D33203"/>
                  </w:txbxContent>
                </v:textbox>
                <w10:wrap anchorx="page"/>
              </v:shape>
            </w:pict>
          </mc:Fallback>
        </mc:AlternateContent>
      </w:r>
      <w:r w:rsidR="00640757">
        <w:rPr>
          <w:rFonts w:ascii="Arial"/>
          <w:b/>
          <w:sz w:val="20"/>
        </w:rPr>
        <w:t>Samples</w:t>
      </w:r>
    </w:p>
    <w:p w:rsidR="00D33203" w:rsidRDefault="00640757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HERNANDEZ,</w:t>
      </w:r>
      <w:r>
        <w:rPr>
          <w:spacing w:val="1"/>
        </w:rPr>
        <w:t xml:space="preserve"> </w:t>
      </w:r>
      <w:r>
        <w:rPr>
          <w:spacing w:val="-1"/>
        </w:rPr>
        <w:t>M.</w:t>
      </w:r>
    </w:p>
    <w:p w:rsidR="00D33203" w:rsidRDefault="00640757">
      <w:pPr>
        <w:pStyle w:val="BodyText"/>
        <w:spacing w:before="1"/>
        <w:ind w:left="100"/>
      </w:pPr>
      <w:r>
        <w:rPr>
          <w:spacing w:val="-1"/>
          <w:u w:val="single" w:color="000000"/>
        </w:rPr>
        <w:t>ACTIVE</w:t>
      </w:r>
    </w:p>
    <w:p w:rsidR="00D33203" w:rsidRDefault="00D33203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2955"/>
        <w:gridCol w:w="1886"/>
      </w:tblGrid>
      <w:tr w:rsidR="00D33203">
        <w:trPr>
          <w:trHeight w:hRule="exact" w:val="23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R01</w:t>
            </w:r>
            <w:r>
              <w:rPr>
                <w:rFonts w:ascii="Arial"/>
              </w:rPr>
              <w:t xml:space="preserve"> CA</w:t>
            </w:r>
            <w:r>
              <w:rPr>
                <w:rFonts w:ascii="Arial"/>
                <w:spacing w:val="-1"/>
              </w:rPr>
              <w:t xml:space="preserve"> 00000-07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(Hernandez)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19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4/1/2010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3/31/2017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19" w:lineRule="exact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3.60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</w:p>
        </w:tc>
      </w:tr>
      <w:tr w:rsidR="00D33203">
        <w:trPr>
          <w:trHeight w:hRule="exact" w:val="252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NIH/NCI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41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$110,532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D33203"/>
        </w:tc>
      </w:tr>
      <w:tr w:rsidR="00D33203">
        <w:trPr>
          <w:trHeight w:hRule="exact" w:val="336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Therapy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Small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Lung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Carcinoma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D3320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D33203"/>
        </w:tc>
      </w:tr>
    </w:tbl>
    <w:p w:rsidR="00D33203" w:rsidRDefault="00D33203">
      <w:pPr>
        <w:spacing w:before="5"/>
        <w:rPr>
          <w:rFonts w:ascii="Arial" w:eastAsia="Arial" w:hAnsi="Arial" w:cs="Arial"/>
          <w:sz w:val="7"/>
          <w:szCs w:val="7"/>
        </w:rPr>
      </w:pPr>
    </w:p>
    <w:p w:rsidR="00D33203" w:rsidRDefault="00640757">
      <w:pPr>
        <w:pStyle w:val="BodyText"/>
        <w:spacing w:before="72" w:line="241" w:lineRule="auto"/>
        <w:ind w:right="26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viral strategies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normal p53</w:t>
      </w:r>
      <w:r>
        <w:rPr>
          <w:spacing w:val="-4"/>
        </w:rPr>
        <w:t xml:space="preserve"> </w:t>
      </w:r>
      <w:r>
        <w:t>gene in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SCLC</w:t>
      </w:r>
      <w:r>
        <w:rPr>
          <w:spacing w:val="57"/>
        </w:rP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lines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effect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growth</w:t>
      </w:r>
      <w:r>
        <w:t xml:space="preserve"> and </w:t>
      </w:r>
      <w:r>
        <w:rPr>
          <w:spacing w:val="-1"/>
        </w:rPr>
        <w:t>invasiveness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lines.</w:t>
      </w:r>
    </w:p>
    <w:p w:rsidR="00D33203" w:rsidRDefault="00D33203">
      <w:pPr>
        <w:spacing w:before="4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9"/>
        <w:gridCol w:w="3850"/>
        <w:gridCol w:w="1886"/>
      </w:tblGrid>
      <w:tr w:rsidR="00D33203">
        <w:trPr>
          <w:trHeight w:hRule="exact" w:val="338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5 P01 </w:t>
            </w:r>
            <w:r>
              <w:rPr>
                <w:rFonts w:ascii="Arial"/>
                <w:spacing w:val="-1"/>
              </w:rPr>
              <w:t>CA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00000-03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(Chen)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before="72"/>
              <w:ind w:left="1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7/1/2014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6/30/2016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before="72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1.80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</w:p>
        </w:tc>
      </w:tr>
      <w:tr w:rsidR="00D33203">
        <w:trPr>
          <w:trHeight w:hRule="exact" w:val="22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2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NIH/NCI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29" w:lineRule="exact"/>
              <w:ind w:left="13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$104,428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(sub </w:t>
            </w:r>
            <w:r>
              <w:rPr>
                <w:rFonts w:ascii="Arial"/>
                <w:spacing w:val="-2"/>
              </w:rPr>
              <w:t>only)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29" w:lineRule="exact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3.00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summer</w:t>
            </w:r>
          </w:p>
        </w:tc>
      </w:tr>
    </w:tbl>
    <w:p w:rsidR="00D33203" w:rsidRDefault="00640757">
      <w:pPr>
        <w:pStyle w:val="BodyText"/>
        <w:spacing w:before="12"/>
      </w:pPr>
      <w:r>
        <w:rPr>
          <w:spacing w:val="-1"/>
        </w:rPr>
        <w:t>Mutations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p53 in </w:t>
      </w:r>
      <w:r>
        <w:rPr>
          <w:spacing w:val="-1"/>
        </w:rPr>
        <w:t>Progression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Lung</w:t>
      </w:r>
      <w:r>
        <w:t xml:space="preserve"> </w:t>
      </w:r>
      <w:r>
        <w:rPr>
          <w:spacing w:val="-1"/>
        </w:rPr>
        <w:t>Carcinoma</w:t>
      </w:r>
    </w:p>
    <w:p w:rsidR="00D33203" w:rsidRDefault="00D33203">
      <w:pPr>
        <w:rPr>
          <w:rFonts w:ascii="Arial" w:eastAsia="Arial" w:hAnsi="Arial" w:cs="Arial"/>
        </w:rPr>
      </w:pPr>
    </w:p>
    <w:p w:rsidR="00D33203" w:rsidRDefault="00640757">
      <w:pPr>
        <w:pStyle w:val="BodyText"/>
        <w:ind w:right="26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subproject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p53</w:t>
      </w:r>
      <w:r>
        <w:rPr>
          <w:spacing w:val="-2"/>
        </w:rPr>
        <w:t xml:space="preserve"> </w:t>
      </w:r>
      <w:r>
        <w:rPr>
          <w:spacing w:val="-1"/>
        </w:rPr>
        <w:t>mutations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SCLC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tumor</w:t>
      </w:r>
      <w:r>
        <w:rPr>
          <w:spacing w:val="57"/>
        </w:rPr>
        <w:t xml:space="preserve"> </w:t>
      </w:r>
      <w:r>
        <w:rPr>
          <w:spacing w:val="-1"/>
        </w:rPr>
        <w:t>progression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metastasis.</w:t>
      </w:r>
    </w:p>
    <w:p w:rsidR="00D33203" w:rsidRDefault="00D33203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3641"/>
        <w:gridCol w:w="1886"/>
      </w:tblGrid>
      <w:tr w:rsidR="00D33203">
        <w:trPr>
          <w:trHeight w:hRule="exact" w:val="338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(Hernandez)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before="72"/>
              <w:ind w:left="1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9/1/2014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8/31/2017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before="72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1.80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</w:p>
        </w:tc>
      </w:tr>
      <w:tr w:rsidR="00D33203">
        <w:trPr>
          <w:trHeight w:hRule="exact" w:val="253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American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Cancer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Society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42" w:lineRule="exact"/>
              <w:ind w:left="1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$86,732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D33203"/>
        </w:tc>
      </w:tr>
      <w:tr w:rsidR="00D33203">
        <w:trPr>
          <w:trHeight w:hRule="exact" w:val="336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p53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Mutations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Breast Cancer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D3320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D33203"/>
        </w:tc>
      </w:tr>
    </w:tbl>
    <w:p w:rsidR="00D33203" w:rsidRDefault="00D33203">
      <w:pPr>
        <w:spacing w:before="6"/>
        <w:rPr>
          <w:rFonts w:ascii="Arial" w:eastAsia="Arial" w:hAnsi="Arial" w:cs="Arial"/>
          <w:sz w:val="7"/>
          <w:szCs w:val="7"/>
        </w:rPr>
      </w:pPr>
    </w:p>
    <w:p w:rsidR="00D33203" w:rsidRDefault="00640757">
      <w:pPr>
        <w:pStyle w:val="BodyText"/>
        <w:spacing w:before="72"/>
        <w:ind w:right="26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spectrum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p53</w:t>
      </w:r>
      <w:r>
        <w:rPr>
          <w:spacing w:val="-4"/>
        </w:rPr>
        <w:t xml:space="preserve"> </w:t>
      </w:r>
      <w:r>
        <w:rPr>
          <w:spacing w:val="-1"/>
        </w:rPr>
        <w:t>mutations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breast cancer</w:t>
      </w:r>
      <w:r>
        <w:rPr>
          <w:spacing w:val="51"/>
        </w:rPr>
        <w:t xml:space="preserve"> </w:t>
      </w:r>
      <w:r>
        <w:rPr>
          <w:spacing w:val="-1"/>
        </w:rPr>
        <w:t>samples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correlate the</w:t>
      </w:r>
      <w: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clinical outcome.</w:t>
      </w:r>
    </w:p>
    <w:p w:rsidR="00D33203" w:rsidRDefault="00D33203">
      <w:pPr>
        <w:rPr>
          <w:rFonts w:ascii="Arial" w:eastAsia="Arial" w:hAnsi="Arial" w:cs="Arial"/>
        </w:rPr>
      </w:pPr>
    </w:p>
    <w:p w:rsidR="00D33203" w:rsidRDefault="00640757">
      <w:pPr>
        <w:pStyle w:val="BodyText"/>
        <w:ind w:left="100"/>
      </w:pPr>
      <w:r>
        <w:rPr>
          <w:spacing w:val="-1"/>
          <w:u w:val="single" w:color="000000"/>
        </w:rPr>
        <w:t>OVERLAP</w:t>
      </w:r>
    </w:p>
    <w:p w:rsidR="00D33203" w:rsidRDefault="00640757">
      <w:pPr>
        <w:pStyle w:val="BodyText"/>
        <w:spacing w:before="1"/>
        <w:ind w:right="264"/>
      </w:pPr>
      <w:r>
        <w:rPr>
          <w:spacing w:val="-1"/>
        </w:rPr>
        <w:t xml:space="preserve">Potential </w:t>
      </w:r>
      <w:r>
        <w:rPr>
          <w:spacing w:val="-2"/>
        </w:rPr>
        <w:t>commitment</w:t>
      </w:r>
      <w:r>
        <w:rPr>
          <w:spacing w:val="2"/>
        </w:rPr>
        <w:t xml:space="preserve"> </w:t>
      </w:r>
      <w:r>
        <w:rPr>
          <w:spacing w:val="-1"/>
        </w:rPr>
        <w:t>overlap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Dr.</w:t>
      </w:r>
      <w:r>
        <w:rPr>
          <w:spacing w:val="-1"/>
        </w:rPr>
        <w:t xml:space="preserve"> Hernandez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t xml:space="preserve"> 5</w:t>
      </w:r>
      <w:r>
        <w:rPr>
          <w:spacing w:val="1"/>
        </w:rPr>
        <w:t xml:space="preserve"> </w:t>
      </w:r>
      <w:r>
        <w:rPr>
          <w:spacing w:val="-1"/>
        </w:rPr>
        <w:t>R01</w:t>
      </w:r>
      <w:r>
        <w:t xml:space="preserve"> </w:t>
      </w:r>
      <w:r>
        <w:rPr>
          <w:spacing w:val="-1"/>
        </w:rPr>
        <w:t>CA</w:t>
      </w:r>
      <w:r>
        <w:t xml:space="preserve"> </w:t>
      </w:r>
      <w:r>
        <w:rPr>
          <w:spacing w:val="-1"/>
        </w:rPr>
        <w:t>00000-07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91"/>
        </w:rPr>
        <w:t xml:space="preserve"> </w:t>
      </w:r>
      <w:r>
        <w:rPr>
          <w:spacing w:val="-1"/>
        </w:rPr>
        <w:t xml:space="preserve">consideration. If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under consideration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with</w:t>
      </w:r>
      <w:r>
        <w:t xml:space="preserve"> Dr. </w:t>
      </w:r>
      <w:r>
        <w:rPr>
          <w:spacing w:val="-1"/>
        </w:rPr>
        <w:t>Hernandez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3.60</w:t>
      </w:r>
      <w:r>
        <w:rPr>
          <w:spacing w:val="65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months, Dr. Hernandez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request approval </w:t>
      </w:r>
      <w:r>
        <w:t>to reduce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rPr>
          <w:spacing w:val="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NCI</w:t>
      </w:r>
      <w:r>
        <w:rPr>
          <w:spacing w:val="-3"/>
        </w:rPr>
        <w:t xml:space="preserve"> </w:t>
      </w:r>
      <w:r>
        <w:rPr>
          <w:spacing w:val="-1"/>
        </w:rPr>
        <w:t>grant.</w:t>
      </w:r>
    </w:p>
    <w:p w:rsidR="00D33203" w:rsidRDefault="00D33203">
      <w:pPr>
        <w:spacing w:before="10"/>
        <w:rPr>
          <w:rFonts w:ascii="Arial" w:eastAsia="Arial" w:hAnsi="Arial" w:cs="Arial"/>
          <w:sz w:val="21"/>
          <w:szCs w:val="21"/>
        </w:rPr>
      </w:pPr>
    </w:p>
    <w:p w:rsidR="00D33203" w:rsidRDefault="00640757">
      <w:pPr>
        <w:pStyle w:val="Heading1"/>
        <w:rPr>
          <w:b w:val="0"/>
          <w:bCs w:val="0"/>
        </w:rPr>
      </w:pPr>
      <w:r>
        <w:rPr>
          <w:spacing w:val="-2"/>
        </w:rPr>
        <w:t>BENNETT,</w:t>
      </w:r>
      <w:r>
        <w:rPr>
          <w:spacing w:val="2"/>
        </w:rPr>
        <w:t xml:space="preserve"> </w:t>
      </w:r>
      <w:r>
        <w:rPr>
          <w:spacing w:val="-1"/>
        </w:rPr>
        <w:t>P.</w:t>
      </w:r>
    </w:p>
    <w:p w:rsidR="00D33203" w:rsidRDefault="00640757">
      <w:pPr>
        <w:pStyle w:val="BodyText"/>
        <w:spacing w:before="4"/>
        <w:ind w:left="100"/>
      </w:pPr>
      <w:r>
        <w:rPr>
          <w:spacing w:val="-1"/>
          <w:u w:val="single" w:color="000000"/>
        </w:rPr>
        <w:t>ACTIVE</w:t>
      </w:r>
    </w:p>
    <w:p w:rsidR="00D33203" w:rsidRDefault="00D33203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  <w:gridCol w:w="3567"/>
        <w:gridCol w:w="1790"/>
      </w:tblGrid>
      <w:tr w:rsidR="00D33203">
        <w:trPr>
          <w:trHeight w:hRule="exact" w:val="228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1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Investigator Award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(Bennett)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17" w:lineRule="exact"/>
              <w:ind w:left="10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9/1/2015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8/31/2017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17" w:lineRule="exact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9.00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calendar</w:t>
            </w:r>
          </w:p>
        </w:tc>
      </w:tr>
      <w:tr w:rsidR="00D33203">
        <w:trPr>
          <w:trHeight w:hRule="exact" w:val="23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30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lastRenderedPageBreak/>
              <w:t>Howard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Hughes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Medical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Institute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640757">
            <w:pPr>
              <w:pStyle w:val="TableParagraph"/>
              <w:spacing w:line="230" w:lineRule="exact"/>
              <w:ind w:left="10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$581,317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33203" w:rsidRDefault="00D33203"/>
        </w:tc>
      </w:tr>
    </w:tbl>
    <w:p w:rsidR="00640757" w:rsidRDefault="00640757">
      <w:pPr>
        <w:pStyle w:val="BodyText"/>
        <w:spacing w:before="12" w:line="252" w:lineRule="exact"/>
        <w:rPr>
          <w:spacing w:val="-1"/>
        </w:rPr>
      </w:pPr>
    </w:p>
    <w:p w:rsidR="00D33203" w:rsidRDefault="00640757">
      <w:pPr>
        <w:pStyle w:val="BodyText"/>
        <w:spacing w:before="12" w:line="252" w:lineRule="exact"/>
      </w:pPr>
      <w:r>
        <w:rPr>
          <w:spacing w:val="-1"/>
        </w:rPr>
        <w:t>Gene</w:t>
      </w:r>
      <w:r>
        <w:t xml:space="preserve"> </w:t>
      </w:r>
      <w:r>
        <w:rPr>
          <w:spacing w:val="-1"/>
        </w:rPr>
        <w:t>Cloning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Targeting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Neurological </w:t>
      </w:r>
      <w:r>
        <w:rPr>
          <w:spacing w:val="-2"/>
        </w:rPr>
        <w:t>Disease</w:t>
      </w:r>
      <w:r>
        <w:t xml:space="preserve"> </w:t>
      </w:r>
      <w:r>
        <w:rPr>
          <w:spacing w:val="-1"/>
        </w:rPr>
        <w:t>Genes</w:t>
      </w:r>
    </w:p>
    <w:p w:rsidR="00D33203" w:rsidRDefault="00640757">
      <w:pPr>
        <w:pStyle w:val="BodyText"/>
        <w:spacing w:line="241" w:lineRule="auto"/>
        <w:ind w:right="264"/>
        <w:rPr>
          <w:rFonts w:cs="Arial"/>
        </w:rPr>
      </w:pP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award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supports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PI’s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program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map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clone</w:t>
      </w:r>
      <w:r>
        <w:rPr>
          <w:rFonts w:cs="Arial"/>
        </w:rPr>
        <w:t xml:space="preserve"> 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gene(s) implicated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development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Alzheimer’s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disease</w:t>
      </w:r>
      <w:r>
        <w:rPr>
          <w:rFonts w:cs="Arial"/>
        </w:rPr>
        <w:t xml:space="preserve"> 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target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expression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cloned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gene(s)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cells.</w:t>
      </w:r>
    </w:p>
    <w:p w:rsidR="00D33203" w:rsidRDefault="00D33203">
      <w:pPr>
        <w:spacing w:before="8"/>
        <w:rPr>
          <w:rFonts w:ascii="Arial" w:eastAsia="Arial" w:hAnsi="Arial" w:cs="Arial"/>
          <w:sz w:val="21"/>
          <w:szCs w:val="21"/>
        </w:rPr>
      </w:pPr>
    </w:p>
    <w:p w:rsidR="00D33203" w:rsidRDefault="00640757">
      <w:pPr>
        <w:pStyle w:val="BodyText"/>
        <w:ind w:left="100"/>
        <w:rPr>
          <w:spacing w:val="-1"/>
        </w:rPr>
      </w:pPr>
      <w:r>
        <w:rPr>
          <w:spacing w:val="-1"/>
          <w:u w:val="single" w:color="000000"/>
        </w:rPr>
        <w:t>OVERLAP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None</w:t>
      </w:r>
    </w:p>
    <w:p w:rsidR="00640757" w:rsidRDefault="00640757">
      <w:pPr>
        <w:pStyle w:val="BodyText"/>
        <w:ind w:left="100"/>
      </w:pPr>
    </w:p>
    <w:p w:rsidR="00640757" w:rsidRDefault="00640757" w:rsidP="00640757">
      <w:pPr>
        <w:pStyle w:val="Heading1"/>
        <w:ind w:left="120"/>
        <w:rPr>
          <w:b w:val="0"/>
          <w:bCs w:val="0"/>
        </w:rPr>
      </w:pPr>
      <w:r>
        <w:rPr>
          <w:spacing w:val="-2"/>
        </w:rPr>
        <w:t>ANDERSON,</w:t>
      </w:r>
      <w:r>
        <w:rPr>
          <w:spacing w:val="2"/>
        </w:rPr>
        <w:t xml:space="preserve"> </w:t>
      </w:r>
      <w:r>
        <w:rPr>
          <w:spacing w:val="-1"/>
        </w:rPr>
        <w:t>R.R.</w:t>
      </w:r>
    </w:p>
    <w:p w:rsidR="00640757" w:rsidRDefault="00640757" w:rsidP="00640757">
      <w:pPr>
        <w:pStyle w:val="BodyText"/>
        <w:spacing w:before="1"/>
        <w:ind w:left="120"/>
      </w:pPr>
      <w:r>
        <w:rPr>
          <w:spacing w:val="-1"/>
          <w:u w:val="single" w:color="000000"/>
        </w:rPr>
        <w:t>ACTIVE</w:t>
      </w:r>
    </w:p>
    <w:p w:rsidR="00640757" w:rsidRDefault="00640757" w:rsidP="00640757">
      <w:pPr>
        <w:pStyle w:val="BodyText"/>
        <w:tabs>
          <w:tab w:val="left" w:pos="5881"/>
          <w:tab w:val="left" w:pos="8761"/>
        </w:tabs>
        <w:spacing w:before="1" w:line="252" w:lineRule="exact"/>
        <w:ind w:left="480"/>
      </w:pPr>
      <w:r>
        <w:t xml:space="preserve">2 </w:t>
      </w:r>
      <w:r>
        <w:rPr>
          <w:spacing w:val="-1"/>
        </w:rPr>
        <w:t>R01</w:t>
      </w:r>
      <w:r>
        <w:t xml:space="preserve"> HL </w:t>
      </w:r>
      <w:r>
        <w:rPr>
          <w:spacing w:val="-1"/>
        </w:rPr>
        <w:t>00000-13</w:t>
      </w:r>
      <w:r>
        <w:rPr>
          <w:spacing w:val="-2"/>
        </w:rPr>
        <w:t xml:space="preserve"> </w:t>
      </w:r>
      <w:r>
        <w:rPr>
          <w:spacing w:val="-1"/>
        </w:rPr>
        <w:t>(Anderson)</w:t>
      </w:r>
      <w:r>
        <w:rPr>
          <w:spacing w:val="-1"/>
        </w:rPr>
        <w:tab/>
        <w:t>3/1/2012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2/28/2017</w:t>
      </w:r>
      <w:r>
        <w:rPr>
          <w:spacing w:val="-1"/>
        </w:rPr>
        <w:tab/>
      </w:r>
      <w:r>
        <w:t>3.60</w:t>
      </w:r>
      <w:r>
        <w:rPr>
          <w:spacing w:val="1"/>
        </w:rPr>
        <w:t xml:space="preserve"> </w:t>
      </w:r>
      <w:r>
        <w:rPr>
          <w:spacing w:val="-1"/>
        </w:rPr>
        <w:t>calendar</w:t>
      </w:r>
    </w:p>
    <w:p w:rsidR="00640757" w:rsidRDefault="00640757" w:rsidP="00640757">
      <w:pPr>
        <w:pStyle w:val="BodyText"/>
        <w:tabs>
          <w:tab w:val="left" w:pos="5881"/>
        </w:tabs>
        <w:spacing w:line="252" w:lineRule="exact"/>
        <w:ind w:left="480"/>
      </w:pPr>
      <w:r>
        <w:rPr>
          <w:spacing w:val="-2"/>
          <w:w w:val="95"/>
        </w:rPr>
        <w:t>NIH/NHLBI</w:t>
      </w:r>
      <w:r>
        <w:rPr>
          <w:spacing w:val="-2"/>
          <w:w w:val="95"/>
        </w:rPr>
        <w:tab/>
      </w:r>
      <w:r>
        <w:rPr>
          <w:spacing w:val="-1"/>
        </w:rPr>
        <w:t>$186,529</w:t>
      </w:r>
    </w:p>
    <w:p w:rsidR="00640757" w:rsidRDefault="00640757" w:rsidP="00640757">
      <w:pPr>
        <w:pStyle w:val="BodyText"/>
        <w:spacing w:before="1"/>
        <w:ind w:left="480"/>
      </w:pPr>
      <w:r>
        <w:rPr>
          <w:spacing w:val="-1"/>
        </w:rPr>
        <w:t>Chloride</w:t>
      </w:r>
      <w:r>
        <w:t xml:space="preserve"> and </w:t>
      </w:r>
      <w:r>
        <w:rPr>
          <w:spacing w:val="-1"/>
        </w:rPr>
        <w:t>Sodium Transport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Airway</w:t>
      </w:r>
      <w:r>
        <w:rPr>
          <w:spacing w:val="-2"/>
        </w:rPr>
        <w:t xml:space="preserve"> </w:t>
      </w:r>
      <w:r>
        <w:rPr>
          <w:spacing w:val="-1"/>
        </w:rPr>
        <w:t xml:space="preserve">Epithelial </w:t>
      </w:r>
      <w:r>
        <w:rPr>
          <w:spacing w:val="-2"/>
        </w:rPr>
        <w:t>Cells</w:t>
      </w:r>
    </w:p>
    <w:p w:rsidR="00640757" w:rsidRDefault="00640757" w:rsidP="00640757">
      <w:pPr>
        <w:spacing w:before="10"/>
        <w:rPr>
          <w:rFonts w:ascii="Arial" w:eastAsia="Arial" w:hAnsi="Arial" w:cs="Arial"/>
          <w:sz w:val="21"/>
          <w:szCs w:val="21"/>
        </w:rPr>
      </w:pPr>
    </w:p>
    <w:p w:rsidR="00640757" w:rsidRDefault="00640757" w:rsidP="00640757">
      <w:pPr>
        <w:pStyle w:val="BodyText"/>
        <w:ind w:left="480" w:right="54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biochemistry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chloride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sodium transport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airway</w:t>
      </w:r>
      <w:r>
        <w:rPr>
          <w:spacing w:val="75"/>
        </w:rPr>
        <w:t xml:space="preserve"> </w:t>
      </w:r>
      <w:r>
        <w:rPr>
          <w:spacing w:val="-1"/>
        </w:rPr>
        <w:t>epithelial cells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clone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gene(s) 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transport.</w:t>
      </w:r>
    </w:p>
    <w:p w:rsidR="00640757" w:rsidRDefault="00640757" w:rsidP="00640757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3831"/>
        <w:gridCol w:w="1790"/>
      </w:tblGrid>
      <w:tr w:rsidR="00640757" w:rsidTr="00BD0992">
        <w:trPr>
          <w:trHeight w:hRule="exact" w:val="336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R01</w:t>
            </w:r>
            <w:r>
              <w:rPr>
                <w:rFonts w:ascii="Arial"/>
              </w:rPr>
              <w:t xml:space="preserve"> HL </w:t>
            </w:r>
            <w:r>
              <w:rPr>
                <w:rFonts w:ascii="Arial"/>
                <w:spacing w:val="-1"/>
              </w:rPr>
              <w:t>00000-07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(Baker)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before="72"/>
              <w:ind w:left="1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4/1/2001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3/31/2012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before="72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1.20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calendar</w:t>
            </w:r>
          </w:p>
        </w:tc>
      </w:tr>
      <w:tr w:rsidR="00640757" w:rsidTr="00BD0992">
        <w:trPr>
          <w:trHeight w:hRule="exact" w:val="253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NIH/NHLBI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41" w:lineRule="exact"/>
              <w:ind w:right="2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$122,717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/>
        </w:tc>
      </w:tr>
      <w:tr w:rsidR="00640757" w:rsidTr="00BD0992">
        <w:trPr>
          <w:trHeight w:hRule="exact" w:val="338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Transport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Lungs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/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/>
        </w:tc>
      </w:tr>
    </w:tbl>
    <w:p w:rsidR="00640757" w:rsidRDefault="00640757" w:rsidP="00640757">
      <w:pPr>
        <w:spacing w:before="3"/>
        <w:rPr>
          <w:rFonts w:ascii="Arial" w:eastAsia="Arial" w:hAnsi="Arial" w:cs="Arial"/>
          <w:sz w:val="7"/>
          <w:szCs w:val="7"/>
        </w:rPr>
      </w:pPr>
    </w:p>
    <w:p w:rsidR="00640757" w:rsidRDefault="00640757" w:rsidP="00640757">
      <w:pPr>
        <w:pStyle w:val="BodyText"/>
        <w:spacing w:before="72"/>
        <w:ind w:left="48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t xml:space="preserve">goal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project 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chloride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sodium transport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normal and</w:t>
      </w:r>
      <w:r>
        <w:rPr>
          <w:spacing w:val="-2"/>
        </w:rPr>
        <w:t xml:space="preserve"> </w:t>
      </w:r>
      <w:r>
        <w:rPr>
          <w:spacing w:val="-1"/>
        </w:rPr>
        <w:t>diseased</w:t>
      </w:r>
      <w:r>
        <w:t xml:space="preserve"> </w:t>
      </w:r>
      <w:r>
        <w:rPr>
          <w:spacing w:val="-2"/>
        </w:rPr>
        <w:t>lungs.</w:t>
      </w:r>
    </w:p>
    <w:p w:rsidR="00640757" w:rsidRDefault="00640757" w:rsidP="00640757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1"/>
        <w:gridCol w:w="2818"/>
        <w:gridCol w:w="1790"/>
      </w:tblGrid>
      <w:tr w:rsidR="00640757" w:rsidTr="00BD0992">
        <w:trPr>
          <w:trHeight w:hRule="exact" w:val="33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R000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(Anderson)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before="72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9/1/2014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8/31/2017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before="72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1.20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calendar</w:t>
            </w:r>
          </w:p>
        </w:tc>
      </w:tr>
      <w:tr w:rsidR="00640757" w:rsidTr="00BD0992">
        <w:trPr>
          <w:trHeight w:hRule="exact" w:val="253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Cystic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Fibrosis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Foundation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42" w:lineRule="exact"/>
              <w:ind w:left="3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$43,123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/>
        </w:tc>
      </w:tr>
      <w:tr w:rsidR="00640757" w:rsidTr="00BD0992">
        <w:trPr>
          <w:trHeight w:hRule="exact" w:val="336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Transfer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CFTR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Airway </w:t>
            </w:r>
            <w:r>
              <w:rPr>
                <w:rFonts w:ascii="Arial"/>
                <w:spacing w:val="-1"/>
              </w:rPr>
              <w:t>Epithelium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/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/>
        </w:tc>
      </w:tr>
    </w:tbl>
    <w:p w:rsidR="00640757" w:rsidRDefault="00640757" w:rsidP="00640757">
      <w:pPr>
        <w:spacing w:before="6"/>
        <w:rPr>
          <w:rFonts w:ascii="Arial" w:eastAsia="Arial" w:hAnsi="Arial" w:cs="Arial"/>
          <w:sz w:val="7"/>
          <w:szCs w:val="7"/>
        </w:rPr>
      </w:pPr>
    </w:p>
    <w:p w:rsidR="00640757" w:rsidRDefault="00640757" w:rsidP="00640757">
      <w:pPr>
        <w:pStyle w:val="BodyText"/>
        <w:spacing w:before="72"/>
        <w:ind w:left="480" w:right="54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isolate</w:t>
      </w:r>
      <w:r>
        <w:rPr>
          <w:spacing w:val="1"/>
        </w:rPr>
        <w:t xml:space="preserve"> </w:t>
      </w:r>
      <w:r>
        <w:rPr>
          <w:spacing w:val="-1"/>
        </w:rPr>
        <w:t>airway</w:t>
      </w:r>
      <w:r>
        <w:rPr>
          <w:spacing w:val="-2"/>
        </w:rPr>
        <w:t xml:space="preserve"> </w:t>
      </w:r>
      <w:r>
        <w:rPr>
          <w:spacing w:val="-1"/>
        </w:rPr>
        <w:t>epithelium</w:t>
      </w:r>
      <w:r>
        <w:rPr>
          <w:spacing w:val="3"/>
        </w:rPr>
        <w:t xml:space="preserve"> </w:t>
      </w:r>
      <w:r>
        <w:rPr>
          <w:spacing w:val="-1"/>
        </w:rPr>
        <w:t>progenitor</w:t>
      </w:r>
      <w:r>
        <w:rPr>
          <w:spacing w:val="1"/>
        </w:rPr>
        <w:t xml:space="preserve"> </w:t>
      </w:r>
      <w:r>
        <w:rPr>
          <w:spacing w:val="-1"/>
        </w:rPr>
        <w:t>cells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55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CFTR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airway</w:t>
      </w:r>
      <w:r>
        <w:rPr>
          <w:spacing w:val="-2"/>
        </w:rPr>
        <w:t xml:space="preserve"> </w:t>
      </w:r>
      <w:r>
        <w:rPr>
          <w:spacing w:val="-1"/>
        </w:rPr>
        <w:t>epithelial cells.</w:t>
      </w:r>
    </w:p>
    <w:p w:rsidR="00640757" w:rsidRDefault="00640757" w:rsidP="00640757">
      <w:pPr>
        <w:rPr>
          <w:rFonts w:ascii="Arial" w:eastAsia="Arial" w:hAnsi="Arial" w:cs="Arial"/>
        </w:rPr>
      </w:pPr>
    </w:p>
    <w:p w:rsidR="00640757" w:rsidRDefault="00640757" w:rsidP="00640757">
      <w:pPr>
        <w:pStyle w:val="BodyText"/>
        <w:ind w:left="120"/>
      </w:pPr>
      <w:r>
        <w:rPr>
          <w:spacing w:val="-2"/>
          <w:u w:val="single" w:color="000000"/>
        </w:rPr>
        <w:t>PENDING</w:t>
      </w:r>
    </w:p>
    <w:p w:rsidR="00640757" w:rsidRDefault="00640757" w:rsidP="00640757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2962"/>
        <w:gridCol w:w="1667"/>
      </w:tblGrid>
      <w:tr w:rsidR="00640757" w:rsidTr="00BD0992">
        <w:trPr>
          <w:trHeight w:hRule="exact" w:val="229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1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DCB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950000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(Anderson)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17" w:lineRule="exact"/>
              <w:ind w:lef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12/1/2014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11/30/2016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17" w:lineRule="exact"/>
              <w:ind w:left="2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2.40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calendar</w:t>
            </w:r>
          </w:p>
        </w:tc>
      </w:tr>
      <w:tr w:rsidR="00640757" w:rsidTr="00BD0992">
        <w:trPr>
          <w:trHeight w:hRule="exact" w:val="253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Foundation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42" w:lineRule="exact"/>
              <w:ind w:left="3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$82,163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/>
        </w:tc>
      </w:tr>
      <w:tr w:rsidR="00640757" w:rsidTr="00BD0992">
        <w:trPr>
          <w:trHeight w:hRule="exact" w:val="33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Liposome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Membrane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Function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0757" w:rsidRDefault="00640757" w:rsidP="00BD0992"/>
        </w:tc>
      </w:tr>
    </w:tbl>
    <w:p w:rsidR="00640757" w:rsidRDefault="00640757" w:rsidP="00640757">
      <w:pPr>
        <w:spacing w:before="6"/>
        <w:rPr>
          <w:rFonts w:ascii="Arial" w:eastAsia="Arial" w:hAnsi="Arial" w:cs="Arial"/>
          <w:sz w:val="9"/>
          <w:szCs w:val="9"/>
        </w:rPr>
      </w:pPr>
    </w:p>
    <w:p w:rsidR="00640757" w:rsidRDefault="00640757" w:rsidP="00640757">
      <w:pPr>
        <w:pStyle w:val="BodyText"/>
        <w:spacing w:before="72"/>
        <w:ind w:left="480" w:right="54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define</w:t>
      </w:r>
      <w:r>
        <w:t xml:space="preserve"> </w:t>
      </w:r>
      <w:r>
        <w:rPr>
          <w:spacing w:val="-1"/>
        </w:rPr>
        <w:t>biochemical</w:t>
      </w:r>
      <w:r>
        <w:t xml:space="preserve"> </w:t>
      </w:r>
      <w:r>
        <w:rPr>
          <w:spacing w:val="-1"/>
        </w:rPr>
        <w:t>properties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liposome</w:t>
      </w:r>
      <w:r>
        <w:rPr>
          <w:spacing w:val="-2"/>
        </w:rPr>
        <w:t xml:space="preserve"> </w:t>
      </w:r>
      <w:r>
        <w:rPr>
          <w:spacing w:val="-1"/>
        </w:rPr>
        <w:t>membrane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maximize</w:t>
      </w:r>
      <w:r>
        <w:t xml:space="preserve"> </w:t>
      </w:r>
      <w:r>
        <w:rPr>
          <w:spacing w:val="-1"/>
        </w:rPr>
        <w:t>liposome</w:t>
      </w:r>
      <w:r>
        <w:rPr>
          <w:spacing w:val="-2"/>
        </w:rPr>
        <w:t xml:space="preserve"> </w:t>
      </w:r>
      <w:r>
        <w:rPr>
          <w:spacing w:val="-1"/>
        </w:rPr>
        <w:t>uptake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cells.</w:t>
      </w:r>
    </w:p>
    <w:p w:rsidR="00640757" w:rsidRDefault="00640757" w:rsidP="00640757">
      <w:pPr>
        <w:spacing w:before="11"/>
        <w:rPr>
          <w:rFonts w:ascii="Arial" w:eastAsia="Arial" w:hAnsi="Arial" w:cs="Arial"/>
          <w:sz w:val="13"/>
          <w:szCs w:val="13"/>
        </w:rPr>
      </w:pPr>
    </w:p>
    <w:p w:rsidR="00640757" w:rsidRDefault="00640757" w:rsidP="00640757">
      <w:pPr>
        <w:pStyle w:val="BodyText"/>
        <w:spacing w:before="72"/>
        <w:ind w:left="100"/>
      </w:pPr>
      <w:r>
        <w:rPr>
          <w:spacing w:val="-1"/>
          <w:u w:val="single" w:color="000000"/>
        </w:rPr>
        <w:t>OVERLAP</w:t>
      </w:r>
    </w:p>
    <w:p w:rsidR="00640757" w:rsidRDefault="00640757" w:rsidP="00640757">
      <w:pPr>
        <w:pStyle w:val="BodyText"/>
        <w:spacing w:before="1"/>
        <w:ind w:right="264"/>
      </w:pPr>
      <w:r>
        <w:rPr>
          <w:spacing w:val="-1"/>
        </w:rPr>
        <w:t>There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1"/>
        </w:rPr>
        <w:t xml:space="preserve"> </w:t>
      </w:r>
      <w:r>
        <w:rPr>
          <w:spacing w:val="-1"/>
        </w:rPr>
        <w:t>overlap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aim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NSF</w:t>
      </w:r>
      <w:r>
        <w:rPr>
          <w:spacing w:val="-2"/>
        </w:rPr>
        <w:t xml:space="preserve"> DCB</w:t>
      </w:r>
      <w:r>
        <w:t xml:space="preserve"> </w:t>
      </w:r>
      <w:r>
        <w:rPr>
          <w:spacing w:val="-1"/>
        </w:rPr>
        <w:t>950000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aim </w:t>
      </w:r>
      <w:r>
        <w:t>4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under</w:t>
      </w:r>
      <w:r>
        <w:rPr>
          <w:spacing w:val="57"/>
        </w:rPr>
        <w:t xml:space="preserve"> </w:t>
      </w:r>
      <w:r>
        <w:rPr>
          <w:spacing w:val="-1"/>
        </w:rPr>
        <w:t>consideration.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funded, </w:t>
      </w:r>
      <w:r>
        <w:t xml:space="preserve">the </w:t>
      </w:r>
      <w:r>
        <w:rPr>
          <w:spacing w:val="-1"/>
        </w:rPr>
        <w:t>budgets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adjusted</w:t>
      </w:r>
      <w:r>
        <w:rPr>
          <w:spacing w:val="-2"/>
        </w:rP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agency</w:t>
      </w:r>
      <w:r>
        <w:rPr>
          <w:spacing w:val="91"/>
        </w:rPr>
        <w:t xml:space="preserve"> </w:t>
      </w:r>
      <w:r>
        <w:rPr>
          <w:spacing w:val="-1"/>
        </w:rPr>
        <w:t>staff.</w:t>
      </w:r>
    </w:p>
    <w:p w:rsidR="00640757" w:rsidRDefault="00640757" w:rsidP="00640757">
      <w:pPr>
        <w:spacing w:before="10"/>
        <w:rPr>
          <w:rFonts w:ascii="Arial" w:eastAsia="Arial" w:hAnsi="Arial" w:cs="Arial"/>
          <w:sz w:val="21"/>
          <w:szCs w:val="21"/>
        </w:rPr>
      </w:pPr>
    </w:p>
    <w:p w:rsidR="00640757" w:rsidRDefault="00640757" w:rsidP="00640757">
      <w:pPr>
        <w:pStyle w:val="Heading1"/>
        <w:rPr>
          <w:b w:val="0"/>
          <w:bCs w:val="0"/>
        </w:rPr>
      </w:pPr>
      <w:r>
        <w:rPr>
          <w:spacing w:val="-2"/>
        </w:rPr>
        <w:t>RICHARDS,</w:t>
      </w:r>
      <w:r>
        <w:rPr>
          <w:spacing w:val="2"/>
        </w:rPr>
        <w:t xml:space="preserve"> </w:t>
      </w:r>
      <w:r>
        <w:t>L.</w:t>
      </w:r>
    </w:p>
    <w:p w:rsidR="00640757" w:rsidRDefault="00640757" w:rsidP="00640757">
      <w:pPr>
        <w:pStyle w:val="BodyText"/>
        <w:spacing w:before="1"/>
        <w:ind w:left="100"/>
      </w:pPr>
      <w:r>
        <w:rPr>
          <w:spacing w:val="-1"/>
          <w:u w:val="single" w:color="000000"/>
        </w:rPr>
        <w:t>NONE</w:t>
      </w:r>
    </w:p>
    <w:p w:rsidR="00640757" w:rsidRDefault="00640757">
      <w:pPr>
        <w:pStyle w:val="BodyText"/>
        <w:ind w:left="100"/>
      </w:pPr>
    </w:p>
    <w:sectPr w:rsidR="00640757">
      <w:headerReference w:type="default" r:id="rId6"/>
      <w:footerReference w:type="default" r:id="rId7"/>
      <w:pgSz w:w="12240" w:h="15840"/>
      <w:pgMar w:top="880" w:right="600" w:bottom="940" w:left="620" w:header="697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BA" w:rsidRDefault="00640757">
      <w:r>
        <w:separator/>
      </w:r>
    </w:p>
  </w:endnote>
  <w:endnote w:type="continuationSeparator" w:id="0">
    <w:p w:rsidR="00F567BA" w:rsidRDefault="006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03" w:rsidRDefault="00857A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9476740</wp:posOffset>
              </wp:positionV>
              <wp:extent cx="550545" cy="127635"/>
              <wp:effectExtent l="63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203" w:rsidRDefault="00640757">
                          <w:pPr>
                            <w:tabs>
                              <w:tab w:val="left" w:pos="846"/>
                            </w:tabs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6.55pt;margin-top:746.2pt;width:43.35pt;height:10.0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w0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" filled="f" stroked="f">
              <v:textbox inset="0,0,0,0">
                <w:txbxContent>
                  <w:p w:rsidR="00D33203" w:rsidRDefault="00640757">
                    <w:pPr>
                      <w:tabs>
                        <w:tab w:val="left" w:pos="846"/>
                      </w:tabs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5971540</wp:posOffset>
              </wp:positionH>
              <wp:positionV relativeFrom="page">
                <wp:posOffset>9476740</wp:posOffset>
              </wp:positionV>
              <wp:extent cx="1358900" cy="1276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203" w:rsidRDefault="0064075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Format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0.2pt;margin-top:746.2pt;width:107pt;height:10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CZrw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" filled="f" stroked="f">
              <v:textbox inset="0,0,0,0">
                <w:txbxContent>
                  <w:p w:rsidR="00D33203" w:rsidRDefault="00640757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Other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Support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Format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BA" w:rsidRDefault="00640757">
      <w:r>
        <w:separator/>
      </w:r>
    </w:p>
  </w:footnote>
  <w:footnote w:type="continuationSeparator" w:id="0">
    <w:p w:rsidR="00F567BA" w:rsidRDefault="0064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03" w:rsidRDefault="00857A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454660</wp:posOffset>
              </wp:positionV>
              <wp:extent cx="2952115" cy="12763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203" w:rsidRDefault="0064075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0925-0001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06/15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10/31/2018)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35.8pt;width:232.45pt;height:10.0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4v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" filled="f" stroked="f">
              <v:textbox inset="0,0,0,0">
                <w:txbxContent>
                  <w:p w:rsidR="00D33203" w:rsidRDefault="00640757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0925-0001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(Rev.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06/15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Approved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Through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10/31/2018)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03"/>
    <w:rsid w:val="00640757"/>
    <w:rsid w:val="00857AAA"/>
    <w:rsid w:val="009A7BF3"/>
    <w:rsid w:val="00D33203"/>
    <w:rsid w:val="00F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DD48E972-F8BA-4583-A7F5-A6EB24E2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0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06/15), Competing Other Support Format Page</vt:lpstr>
    </vt:vector>
  </TitlesOfParts>
  <Company>University of Massachusetts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06/15), Competing Other Support Format Page</dc:title>
  <dc:subject>DHHS, Public Health Service Grant Application, Grant Progress Report</dc:subject>
  <dc:creator>Office of Extramural Programs</dc:creator>
  <cp:keywords>PHS Grant Application, Grant Progress Report, 0925-0001, (Rev. 06/15), Other Support Format Page</cp:keywords>
  <cp:lastModifiedBy>Leanne Every</cp:lastModifiedBy>
  <cp:revision>2</cp:revision>
  <cp:lastPrinted>2016-03-18T17:22:00Z</cp:lastPrinted>
  <dcterms:created xsi:type="dcterms:W3CDTF">2016-03-25T16:13:00Z</dcterms:created>
  <dcterms:modified xsi:type="dcterms:W3CDTF">2016-03-25T16:13:00Z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2016-03-18T00:00:00Z</vt:filetime>
  </property>
</Properties>
</file>