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4E99B7C5" w:rsidR="00A06AA1" w:rsidRDefault="007151CA">
      <w:pPr>
        <w:spacing w:before="240" w:after="240" w:line="240" w:lineRule="auto"/>
        <w:rPr>
          <w:color w:val="000000"/>
          <w:sz w:val="24"/>
          <w:szCs w:val="24"/>
        </w:rPr>
      </w:pPr>
      <w:r>
        <w:rPr>
          <w:color w:val="000000"/>
          <w:sz w:val="24"/>
          <w:szCs w:val="24"/>
        </w:rPr>
        <w:t>***</w:t>
      </w:r>
    </w:p>
    <w:p w14:paraId="00000005" w14:textId="41633961" w:rsidR="00A06AA1" w:rsidRDefault="007151CA">
      <w:pPr>
        <w:spacing w:before="240" w:after="240" w:line="240" w:lineRule="auto"/>
        <w:rPr>
          <w:b/>
          <w:color w:val="000000"/>
          <w:sz w:val="40"/>
          <w:szCs w:val="40"/>
        </w:rPr>
      </w:pPr>
      <w:r>
        <w:rPr>
          <w:b/>
          <w:color w:val="000000"/>
          <w:sz w:val="40"/>
          <w:szCs w:val="40"/>
        </w:rPr>
        <w:t>In Legally Fraught Privatization Plan UMass Amherst Violates Labor Law, Opens Door to Dark Money</w:t>
      </w:r>
    </w:p>
    <w:p w14:paraId="00000006" w14:textId="7EC7AEE4" w:rsidR="00A06AA1" w:rsidRDefault="00FA582B">
      <w:pPr>
        <w:spacing w:before="240" w:after="240" w:line="240" w:lineRule="auto"/>
        <w:jc w:val="both"/>
        <w:rPr>
          <w:sz w:val="28"/>
          <w:szCs w:val="28"/>
        </w:rPr>
      </w:pPr>
      <w:r>
        <w:rPr>
          <w:sz w:val="28"/>
          <w:szCs w:val="28"/>
        </w:rPr>
        <w:t xml:space="preserve">State </w:t>
      </w:r>
      <w:r w:rsidR="008D65D7">
        <w:rPr>
          <w:sz w:val="28"/>
          <w:szCs w:val="28"/>
        </w:rPr>
        <w:t>T</w:t>
      </w:r>
      <w:r>
        <w:rPr>
          <w:sz w:val="28"/>
          <w:szCs w:val="28"/>
        </w:rPr>
        <w:t>reasurer</w:t>
      </w:r>
      <w:r w:rsidR="009D1ED9">
        <w:rPr>
          <w:sz w:val="28"/>
          <w:szCs w:val="28"/>
        </w:rPr>
        <w:t xml:space="preserve">, </w:t>
      </w:r>
      <w:r w:rsidR="00B01D2B">
        <w:rPr>
          <w:sz w:val="28"/>
          <w:szCs w:val="28"/>
        </w:rPr>
        <w:t xml:space="preserve">Congressman, </w:t>
      </w:r>
      <w:r w:rsidR="00C12FD9">
        <w:rPr>
          <w:sz w:val="28"/>
          <w:szCs w:val="28"/>
        </w:rPr>
        <w:t xml:space="preserve">State </w:t>
      </w:r>
      <w:r w:rsidR="009D1ED9">
        <w:rPr>
          <w:sz w:val="28"/>
          <w:szCs w:val="28"/>
        </w:rPr>
        <w:t xml:space="preserve">Senator, </w:t>
      </w:r>
      <w:r w:rsidR="00C12FD9">
        <w:rPr>
          <w:sz w:val="28"/>
          <w:szCs w:val="28"/>
        </w:rPr>
        <w:t xml:space="preserve">State </w:t>
      </w:r>
      <w:r w:rsidR="009D1ED9">
        <w:rPr>
          <w:sz w:val="28"/>
          <w:szCs w:val="28"/>
        </w:rPr>
        <w:t>Representative</w:t>
      </w:r>
      <w:r>
        <w:rPr>
          <w:sz w:val="28"/>
          <w:szCs w:val="28"/>
        </w:rPr>
        <w:t xml:space="preserve"> condemn</w:t>
      </w:r>
      <w:r w:rsidR="009D1ED9">
        <w:rPr>
          <w:sz w:val="28"/>
          <w:szCs w:val="28"/>
        </w:rPr>
        <w:t xml:space="preserve"> </w:t>
      </w:r>
      <w:r w:rsidR="007151CA">
        <w:rPr>
          <w:sz w:val="28"/>
          <w:szCs w:val="28"/>
        </w:rPr>
        <w:t>the flagship campus</w:t>
      </w:r>
      <w:r w:rsidR="006E33F9">
        <w:rPr>
          <w:sz w:val="28"/>
          <w:szCs w:val="28"/>
        </w:rPr>
        <w:t>’s</w:t>
      </w:r>
      <w:r>
        <w:rPr>
          <w:sz w:val="28"/>
          <w:szCs w:val="28"/>
        </w:rPr>
        <w:t xml:space="preserve"> attempts to</w:t>
      </w:r>
      <w:r w:rsidR="007151CA">
        <w:rPr>
          <w:sz w:val="28"/>
          <w:szCs w:val="28"/>
        </w:rPr>
        <w:t xml:space="preserve"> lay off </w:t>
      </w:r>
      <w:r w:rsidR="00C975CD">
        <w:rPr>
          <w:sz w:val="28"/>
          <w:szCs w:val="28"/>
        </w:rPr>
        <w:t xml:space="preserve">120+ </w:t>
      </w:r>
      <w:r w:rsidR="007151CA">
        <w:rPr>
          <w:sz w:val="28"/>
          <w:szCs w:val="28"/>
        </w:rPr>
        <w:t xml:space="preserve">employees, </w:t>
      </w:r>
      <w:r>
        <w:rPr>
          <w:sz w:val="28"/>
          <w:szCs w:val="28"/>
        </w:rPr>
        <w:t>which would</w:t>
      </w:r>
      <w:r w:rsidR="006E33F9">
        <w:rPr>
          <w:sz w:val="28"/>
          <w:szCs w:val="28"/>
        </w:rPr>
        <w:t xml:space="preserve"> </w:t>
      </w:r>
      <w:r w:rsidR="007151CA">
        <w:rPr>
          <w:sz w:val="28"/>
          <w:szCs w:val="28"/>
        </w:rPr>
        <w:t>clear way to</w:t>
      </w:r>
      <w:r w:rsidR="00473803">
        <w:rPr>
          <w:sz w:val="28"/>
          <w:szCs w:val="28"/>
        </w:rPr>
        <w:t xml:space="preserve"> </w:t>
      </w:r>
      <w:r w:rsidR="007151CA">
        <w:rPr>
          <w:sz w:val="28"/>
          <w:szCs w:val="28"/>
        </w:rPr>
        <w:t>accept anonymous large donations</w:t>
      </w:r>
    </w:p>
    <w:p w14:paraId="00000007" w14:textId="77777777" w:rsidR="00A06AA1" w:rsidRDefault="00A06AA1">
      <w:pPr>
        <w:spacing w:before="240" w:after="240" w:line="240" w:lineRule="auto"/>
        <w:rPr>
          <w:color w:val="000000"/>
          <w:sz w:val="24"/>
          <w:szCs w:val="24"/>
        </w:rPr>
      </w:pPr>
    </w:p>
    <w:p w14:paraId="76092ED7" w14:textId="78E93502" w:rsidR="00ED0D8B" w:rsidRDefault="007151CA">
      <w:pPr>
        <w:spacing w:before="240" w:after="240" w:line="240" w:lineRule="auto"/>
        <w:rPr>
          <w:color w:val="000000"/>
          <w:sz w:val="24"/>
          <w:szCs w:val="24"/>
        </w:rPr>
      </w:pPr>
      <w:r>
        <w:rPr>
          <w:color w:val="000000"/>
          <w:sz w:val="24"/>
          <w:szCs w:val="24"/>
        </w:rPr>
        <w:t xml:space="preserve">In a sequence of legal filings and statements since December 2022, </w:t>
      </w:r>
      <w:r w:rsidR="000B47AA">
        <w:rPr>
          <w:color w:val="000000"/>
          <w:sz w:val="24"/>
          <w:szCs w:val="24"/>
        </w:rPr>
        <w:t xml:space="preserve">the </w:t>
      </w:r>
      <w:r>
        <w:rPr>
          <w:color w:val="000000"/>
          <w:sz w:val="24"/>
          <w:szCs w:val="24"/>
        </w:rPr>
        <w:t xml:space="preserve">University of Massachusetts Amherst has </w:t>
      </w:r>
      <w:r w:rsidR="00C12FD9">
        <w:rPr>
          <w:color w:val="000000"/>
          <w:sz w:val="24"/>
          <w:szCs w:val="24"/>
        </w:rPr>
        <w:t>announced that it plans to privatize</w:t>
      </w:r>
      <w:r>
        <w:rPr>
          <w:color w:val="000000"/>
          <w:sz w:val="24"/>
          <w:szCs w:val="24"/>
        </w:rPr>
        <w:t xml:space="preserve"> </w:t>
      </w:r>
      <w:r w:rsidR="0098003D">
        <w:rPr>
          <w:color w:val="000000"/>
          <w:sz w:val="24"/>
          <w:szCs w:val="24"/>
        </w:rPr>
        <w:t>120</w:t>
      </w:r>
      <w:r>
        <w:rPr>
          <w:color w:val="000000"/>
          <w:sz w:val="24"/>
          <w:szCs w:val="24"/>
        </w:rPr>
        <w:t>+ state jobs</w:t>
      </w:r>
      <w:r w:rsidR="00493E85">
        <w:rPr>
          <w:color w:val="000000"/>
          <w:sz w:val="24"/>
          <w:szCs w:val="24"/>
        </w:rPr>
        <w:t xml:space="preserve"> </w:t>
      </w:r>
      <w:r>
        <w:rPr>
          <w:color w:val="000000"/>
          <w:sz w:val="24"/>
          <w:szCs w:val="24"/>
        </w:rPr>
        <w:t xml:space="preserve">and </w:t>
      </w:r>
      <w:r w:rsidR="00A116B7">
        <w:rPr>
          <w:color w:val="000000"/>
          <w:sz w:val="24"/>
          <w:szCs w:val="24"/>
        </w:rPr>
        <w:t xml:space="preserve">the transition of </w:t>
      </w:r>
      <w:r w:rsidR="00CA3200">
        <w:rPr>
          <w:color w:val="000000"/>
          <w:sz w:val="24"/>
          <w:szCs w:val="24"/>
        </w:rPr>
        <w:t xml:space="preserve">its entire Advancement </w:t>
      </w:r>
      <w:r>
        <w:rPr>
          <w:color w:val="000000"/>
          <w:sz w:val="24"/>
          <w:szCs w:val="24"/>
        </w:rPr>
        <w:t>division’s $13 million budget into a private foundation</w:t>
      </w:r>
      <w:r w:rsidR="00CD5561">
        <w:rPr>
          <w:color w:val="000000"/>
          <w:sz w:val="24"/>
          <w:szCs w:val="24"/>
        </w:rPr>
        <w:t>—</w:t>
      </w:r>
      <w:r>
        <w:rPr>
          <w:color w:val="000000"/>
          <w:sz w:val="24"/>
          <w:szCs w:val="24"/>
        </w:rPr>
        <w:t xml:space="preserve">beyond the reaches of state accounting oversight and public scrutiny. </w:t>
      </w:r>
      <w:r w:rsidR="00C975CD">
        <w:rPr>
          <w:color w:val="000000"/>
          <w:sz w:val="24"/>
          <w:szCs w:val="24"/>
        </w:rPr>
        <w:t xml:space="preserve">UMass used the threat of lost pensions to </w:t>
      </w:r>
      <w:r w:rsidR="00C12FD9">
        <w:rPr>
          <w:color w:val="000000"/>
          <w:sz w:val="24"/>
          <w:szCs w:val="24"/>
        </w:rPr>
        <w:t xml:space="preserve">attempt to </w:t>
      </w:r>
      <w:r w:rsidR="00C975CD">
        <w:rPr>
          <w:color w:val="000000"/>
          <w:sz w:val="24"/>
          <w:szCs w:val="24"/>
        </w:rPr>
        <w:t>push through the plan</w:t>
      </w:r>
      <w:r w:rsidR="00D01A9D">
        <w:rPr>
          <w:color w:val="000000"/>
          <w:sz w:val="24"/>
          <w:szCs w:val="24"/>
        </w:rPr>
        <w:t>, an attempt that was emphatically</w:t>
      </w:r>
      <w:r w:rsidR="00C975CD">
        <w:rPr>
          <w:color w:val="000000"/>
          <w:sz w:val="24"/>
          <w:szCs w:val="24"/>
        </w:rPr>
        <w:t xml:space="preserve"> </w:t>
      </w:r>
      <w:r w:rsidR="000C0A81">
        <w:rPr>
          <w:color w:val="000000"/>
          <w:sz w:val="24"/>
          <w:szCs w:val="24"/>
        </w:rPr>
        <w:t xml:space="preserve">condemned </w:t>
      </w:r>
      <w:r w:rsidR="00C975CD">
        <w:rPr>
          <w:color w:val="000000"/>
          <w:sz w:val="24"/>
          <w:szCs w:val="24"/>
        </w:rPr>
        <w:t xml:space="preserve">by the Mass. </w:t>
      </w:r>
      <w:r w:rsidR="00C12FD9">
        <w:rPr>
          <w:color w:val="000000"/>
          <w:sz w:val="24"/>
          <w:szCs w:val="24"/>
        </w:rPr>
        <w:t xml:space="preserve">state </w:t>
      </w:r>
      <w:r w:rsidR="00C975CD">
        <w:rPr>
          <w:color w:val="000000"/>
          <w:sz w:val="24"/>
          <w:szCs w:val="24"/>
        </w:rPr>
        <w:t>treasurer</w:t>
      </w:r>
      <w:r w:rsidR="00C12FD9">
        <w:rPr>
          <w:color w:val="000000"/>
          <w:sz w:val="24"/>
          <w:szCs w:val="24"/>
        </w:rPr>
        <w:t xml:space="preserve"> as cruel and based on false pretenses</w:t>
      </w:r>
      <w:r w:rsidR="00C975CD">
        <w:rPr>
          <w:color w:val="000000"/>
          <w:sz w:val="24"/>
          <w:szCs w:val="24"/>
        </w:rPr>
        <w:t xml:space="preserve">. </w:t>
      </w:r>
      <w:r w:rsidR="00470B19">
        <w:rPr>
          <w:color w:val="000000"/>
          <w:sz w:val="24"/>
          <w:szCs w:val="24"/>
        </w:rPr>
        <w:t xml:space="preserve">If successful, UMass’s efforts could open </w:t>
      </w:r>
      <w:r w:rsidR="00C12FD9">
        <w:rPr>
          <w:color w:val="000000"/>
          <w:sz w:val="24"/>
          <w:szCs w:val="24"/>
        </w:rPr>
        <w:t xml:space="preserve">the </w:t>
      </w:r>
      <w:r w:rsidR="00470B19">
        <w:rPr>
          <w:color w:val="000000"/>
          <w:sz w:val="24"/>
          <w:szCs w:val="24"/>
        </w:rPr>
        <w:t>door for so-called dark money (anonymous gifts, usually in the multi-millions)</w:t>
      </w:r>
      <w:r w:rsidR="00C37DFE">
        <w:rPr>
          <w:color w:val="000000"/>
          <w:sz w:val="24"/>
          <w:szCs w:val="24"/>
        </w:rPr>
        <w:t>,</w:t>
      </w:r>
      <w:r w:rsidR="00470B19">
        <w:rPr>
          <w:color w:val="000000"/>
          <w:sz w:val="24"/>
          <w:szCs w:val="24"/>
        </w:rPr>
        <w:t xml:space="preserve"> which could erode academic integrity at the </w:t>
      </w:r>
      <w:proofErr w:type="gramStart"/>
      <w:r w:rsidR="00A562B6">
        <w:rPr>
          <w:color w:val="000000"/>
          <w:sz w:val="24"/>
          <w:szCs w:val="24"/>
        </w:rPr>
        <w:t>highly-ranked</w:t>
      </w:r>
      <w:proofErr w:type="gramEnd"/>
      <w:r w:rsidR="00470B19">
        <w:rPr>
          <w:color w:val="000000"/>
          <w:sz w:val="24"/>
          <w:szCs w:val="24"/>
        </w:rPr>
        <w:t xml:space="preserve"> R1 school.</w:t>
      </w:r>
    </w:p>
    <w:p w14:paraId="00000008" w14:textId="060A0A94" w:rsidR="00A06AA1" w:rsidRDefault="007151CA">
      <w:pPr>
        <w:spacing w:before="240" w:after="240" w:line="240" w:lineRule="auto"/>
        <w:rPr>
          <w:color w:val="000000"/>
          <w:sz w:val="24"/>
          <w:szCs w:val="24"/>
        </w:rPr>
      </w:pPr>
      <w:r>
        <w:rPr>
          <w:color w:val="000000"/>
          <w:sz w:val="24"/>
          <w:szCs w:val="24"/>
        </w:rPr>
        <w:t xml:space="preserve">Though UMass has attempted similar labor changes in the past, the scope and tactics of this privatization scheme are unprecedented at the flagship campus, and </w:t>
      </w:r>
      <w:r w:rsidR="00784FD6">
        <w:rPr>
          <w:color w:val="000000"/>
          <w:sz w:val="24"/>
          <w:szCs w:val="24"/>
        </w:rPr>
        <w:t xml:space="preserve">the moves </w:t>
      </w:r>
      <w:r w:rsidR="0021121B">
        <w:rPr>
          <w:color w:val="000000"/>
          <w:sz w:val="24"/>
          <w:szCs w:val="24"/>
        </w:rPr>
        <w:t>are expected to</w:t>
      </w:r>
      <w:r w:rsidR="00784FD6">
        <w:rPr>
          <w:color w:val="000000"/>
          <w:sz w:val="24"/>
          <w:szCs w:val="24"/>
        </w:rPr>
        <w:t xml:space="preserve"> </w:t>
      </w:r>
      <w:r>
        <w:rPr>
          <w:color w:val="000000"/>
          <w:sz w:val="24"/>
          <w:szCs w:val="24"/>
        </w:rPr>
        <w:t xml:space="preserve">have a negative ripple effect on students, tuition-paying families, and </w:t>
      </w:r>
      <w:r w:rsidR="00736EDB">
        <w:rPr>
          <w:color w:val="000000"/>
          <w:sz w:val="24"/>
          <w:szCs w:val="24"/>
        </w:rPr>
        <w:t xml:space="preserve">Mass. </w:t>
      </w:r>
      <w:r>
        <w:rPr>
          <w:color w:val="000000"/>
          <w:sz w:val="24"/>
          <w:szCs w:val="24"/>
        </w:rPr>
        <w:t>taxpayers.</w:t>
      </w:r>
    </w:p>
    <w:p w14:paraId="7F041B5C" w14:textId="6F246729" w:rsidR="00C6055C" w:rsidRDefault="007151CA">
      <w:pPr>
        <w:spacing w:before="240" w:after="240" w:line="240" w:lineRule="auto"/>
        <w:rPr>
          <w:color w:val="000000"/>
          <w:sz w:val="24"/>
          <w:szCs w:val="24"/>
        </w:rPr>
      </w:pPr>
      <w:r>
        <w:rPr>
          <w:color w:val="000000"/>
          <w:sz w:val="24"/>
          <w:szCs w:val="24"/>
        </w:rPr>
        <w:t>In reaction, the two unions</w:t>
      </w:r>
      <w:r w:rsidR="00CB3DCB">
        <w:rPr>
          <w:color w:val="000000"/>
          <w:sz w:val="24"/>
          <w:szCs w:val="24"/>
        </w:rPr>
        <w:t xml:space="preserve"> (</w:t>
      </w:r>
      <w:r w:rsidR="00CB3DCB" w:rsidRPr="00CB3DCB">
        <w:rPr>
          <w:color w:val="000000"/>
          <w:sz w:val="24"/>
          <w:szCs w:val="24"/>
        </w:rPr>
        <w:t>University Staff Association</w:t>
      </w:r>
      <w:r w:rsidR="00CB3DCB">
        <w:rPr>
          <w:color w:val="000000"/>
          <w:sz w:val="24"/>
          <w:szCs w:val="24"/>
        </w:rPr>
        <w:t xml:space="preserve"> and </w:t>
      </w:r>
      <w:r w:rsidR="00CB3DCB" w:rsidRPr="00CB3DCB">
        <w:rPr>
          <w:color w:val="000000"/>
          <w:sz w:val="24"/>
          <w:szCs w:val="24"/>
        </w:rPr>
        <w:t xml:space="preserve">Professional Staff Union, </w:t>
      </w:r>
      <w:r w:rsidR="00784FD6">
        <w:rPr>
          <w:color w:val="000000"/>
          <w:sz w:val="24"/>
          <w:szCs w:val="24"/>
        </w:rPr>
        <w:t>both</w:t>
      </w:r>
      <w:r w:rsidR="00784FD6" w:rsidRPr="00CB3DCB">
        <w:rPr>
          <w:color w:val="000000"/>
          <w:sz w:val="24"/>
          <w:szCs w:val="24"/>
        </w:rPr>
        <w:t xml:space="preserve"> </w:t>
      </w:r>
      <w:r w:rsidR="00CB3DCB" w:rsidRPr="00CB3DCB">
        <w:rPr>
          <w:color w:val="000000"/>
          <w:sz w:val="24"/>
          <w:szCs w:val="24"/>
        </w:rPr>
        <w:t>local</w:t>
      </w:r>
      <w:r w:rsidR="00784FD6">
        <w:rPr>
          <w:color w:val="000000"/>
          <w:sz w:val="24"/>
          <w:szCs w:val="24"/>
        </w:rPr>
        <w:t>s</w:t>
      </w:r>
      <w:r w:rsidR="00CB3DCB" w:rsidRPr="00CB3DCB">
        <w:rPr>
          <w:color w:val="000000"/>
          <w:sz w:val="24"/>
          <w:szCs w:val="24"/>
        </w:rPr>
        <w:t xml:space="preserve"> of the Massachusetts Teachers Association</w:t>
      </w:r>
      <w:r w:rsidR="00CB3DCB">
        <w:rPr>
          <w:color w:val="000000"/>
          <w:sz w:val="24"/>
          <w:szCs w:val="24"/>
        </w:rPr>
        <w:t xml:space="preserve">) </w:t>
      </w:r>
      <w:r>
        <w:rPr>
          <w:color w:val="000000"/>
          <w:sz w:val="24"/>
          <w:szCs w:val="24"/>
        </w:rPr>
        <w:t xml:space="preserve">representing the group of workers facing layoffs have filed </w:t>
      </w:r>
      <w:r w:rsidR="00784FD6">
        <w:rPr>
          <w:color w:val="000000"/>
          <w:sz w:val="24"/>
          <w:szCs w:val="24"/>
        </w:rPr>
        <w:t>formal charges</w:t>
      </w:r>
      <w:r>
        <w:rPr>
          <w:color w:val="000000"/>
          <w:sz w:val="24"/>
          <w:szCs w:val="24"/>
        </w:rPr>
        <w:t xml:space="preserve"> </w:t>
      </w:r>
      <w:r w:rsidR="00784FD6">
        <w:rPr>
          <w:color w:val="000000"/>
          <w:sz w:val="24"/>
          <w:szCs w:val="24"/>
        </w:rPr>
        <w:t xml:space="preserve">at </w:t>
      </w:r>
      <w:r>
        <w:rPr>
          <w:color w:val="000000"/>
          <w:sz w:val="24"/>
          <w:szCs w:val="24"/>
        </w:rPr>
        <w:t>the Massachusetts Department of Labor Relations</w:t>
      </w:r>
      <w:r w:rsidR="00C5734D">
        <w:rPr>
          <w:color w:val="000000"/>
          <w:sz w:val="24"/>
          <w:szCs w:val="24"/>
        </w:rPr>
        <w:t xml:space="preserve"> (DLR)</w:t>
      </w:r>
      <w:r>
        <w:rPr>
          <w:color w:val="000000"/>
          <w:sz w:val="24"/>
          <w:szCs w:val="24"/>
        </w:rPr>
        <w:t xml:space="preserve"> on behalf of the group of </w:t>
      </w:r>
      <w:r w:rsidR="00D628E9">
        <w:rPr>
          <w:color w:val="000000"/>
          <w:sz w:val="24"/>
          <w:szCs w:val="24"/>
        </w:rPr>
        <w:t xml:space="preserve">the </w:t>
      </w:r>
      <w:r>
        <w:rPr>
          <w:color w:val="000000"/>
          <w:sz w:val="24"/>
          <w:szCs w:val="24"/>
        </w:rPr>
        <w:t>affected</w:t>
      </w:r>
      <w:r w:rsidR="00D628E9">
        <w:rPr>
          <w:color w:val="000000"/>
          <w:sz w:val="24"/>
          <w:szCs w:val="24"/>
        </w:rPr>
        <w:t xml:space="preserve"> staff</w:t>
      </w:r>
      <w:r>
        <w:rPr>
          <w:color w:val="000000"/>
          <w:sz w:val="24"/>
          <w:szCs w:val="24"/>
        </w:rPr>
        <w:t>.</w:t>
      </w:r>
      <w:r w:rsidR="00C6055C">
        <w:rPr>
          <w:color w:val="000000"/>
          <w:sz w:val="24"/>
          <w:szCs w:val="24"/>
        </w:rPr>
        <w:t xml:space="preserve"> In addition, </w:t>
      </w:r>
      <w:r w:rsidR="002F7372">
        <w:rPr>
          <w:color w:val="000000"/>
          <w:sz w:val="24"/>
          <w:szCs w:val="24"/>
        </w:rPr>
        <w:t xml:space="preserve">Congressman Jim McGovern, </w:t>
      </w:r>
      <w:r w:rsidR="00C6055C" w:rsidRPr="00C6055C">
        <w:rPr>
          <w:color w:val="000000"/>
          <w:sz w:val="24"/>
          <w:szCs w:val="24"/>
        </w:rPr>
        <w:t>Sen</w:t>
      </w:r>
      <w:r w:rsidR="00C6055C">
        <w:rPr>
          <w:color w:val="000000"/>
          <w:sz w:val="24"/>
          <w:szCs w:val="24"/>
        </w:rPr>
        <w:t>ator</w:t>
      </w:r>
      <w:r w:rsidR="00C6055C" w:rsidRPr="00C6055C">
        <w:rPr>
          <w:color w:val="000000"/>
          <w:sz w:val="24"/>
          <w:szCs w:val="24"/>
        </w:rPr>
        <w:t xml:space="preserve"> Jo Comerford</w:t>
      </w:r>
      <w:r w:rsidR="00C6055C">
        <w:rPr>
          <w:color w:val="000000"/>
          <w:sz w:val="24"/>
          <w:szCs w:val="24"/>
        </w:rPr>
        <w:t>,</w:t>
      </w:r>
      <w:r w:rsidR="00C6055C" w:rsidRPr="00C6055C">
        <w:rPr>
          <w:color w:val="000000"/>
          <w:sz w:val="24"/>
          <w:szCs w:val="24"/>
        </w:rPr>
        <w:t xml:space="preserve"> Rep</w:t>
      </w:r>
      <w:r w:rsidR="00C6055C">
        <w:rPr>
          <w:color w:val="000000"/>
          <w:sz w:val="24"/>
          <w:szCs w:val="24"/>
        </w:rPr>
        <w:t>resentative</w:t>
      </w:r>
      <w:r w:rsidR="00C6055C" w:rsidRPr="00C6055C">
        <w:rPr>
          <w:color w:val="000000"/>
          <w:sz w:val="24"/>
          <w:szCs w:val="24"/>
        </w:rPr>
        <w:t xml:space="preserve"> Mindy Domb</w:t>
      </w:r>
      <w:r w:rsidR="00C6055C">
        <w:rPr>
          <w:color w:val="000000"/>
          <w:sz w:val="24"/>
          <w:szCs w:val="24"/>
        </w:rPr>
        <w:t xml:space="preserve">, </w:t>
      </w:r>
      <w:r w:rsidR="00835790">
        <w:rPr>
          <w:color w:val="000000"/>
          <w:sz w:val="24"/>
          <w:szCs w:val="24"/>
        </w:rPr>
        <w:t>and</w:t>
      </w:r>
      <w:r w:rsidR="00C6055C">
        <w:rPr>
          <w:color w:val="000000"/>
          <w:sz w:val="24"/>
          <w:szCs w:val="24"/>
        </w:rPr>
        <w:t xml:space="preserve"> State Treasurer </w:t>
      </w:r>
      <w:r w:rsidR="00C6055C" w:rsidRPr="003D215A">
        <w:rPr>
          <w:color w:val="000000"/>
          <w:sz w:val="24"/>
          <w:szCs w:val="24"/>
        </w:rPr>
        <w:t>Deborah B. Goldberg</w:t>
      </w:r>
      <w:r w:rsidR="00C6055C">
        <w:rPr>
          <w:color w:val="000000"/>
          <w:sz w:val="24"/>
          <w:szCs w:val="24"/>
        </w:rPr>
        <w:t xml:space="preserve"> have publicly condemned the plan and the misleading and manipulative way </w:t>
      </w:r>
      <w:r w:rsidR="000C0A81">
        <w:rPr>
          <w:color w:val="000000"/>
          <w:sz w:val="24"/>
          <w:szCs w:val="24"/>
        </w:rPr>
        <w:t xml:space="preserve">the </w:t>
      </w:r>
      <w:r w:rsidR="00C6055C">
        <w:rPr>
          <w:color w:val="000000"/>
          <w:sz w:val="24"/>
          <w:szCs w:val="24"/>
        </w:rPr>
        <w:t>UMass administration has attempted to execute it.</w:t>
      </w:r>
    </w:p>
    <w:p w14:paraId="0000000A" w14:textId="2D7119E1" w:rsidR="00A06AA1" w:rsidRDefault="007151CA">
      <w:pPr>
        <w:spacing w:before="240" w:after="240" w:line="240" w:lineRule="auto"/>
        <w:rPr>
          <w:color w:val="000000"/>
          <w:sz w:val="24"/>
          <w:szCs w:val="24"/>
        </w:rPr>
      </w:pPr>
      <w:r>
        <w:rPr>
          <w:color w:val="000000"/>
          <w:sz w:val="24"/>
          <w:szCs w:val="24"/>
        </w:rPr>
        <w:t xml:space="preserve">The nearly 20-year-old Advancement division is responsible for organizing events such as Homecoming, engaging volunteers, </w:t>
      </w:r>
      <w:r w:rsidRPr="0010437C">
        <w:rPr>
          <w:color w:val="000000"/>
          <w:sz w:val="24"/>
          <w:szCs w:val="24"/>
        </w:rPr>
        <w:t>strategic</w:t>
      </w:r>
      <w:r>
        <w:rPr>
          <w:color w:val="000000"/>
          <w:sz w:val="24"/>
          <w:szCs w:val="24"/>
        </w:rPr>
        <w:t xml:space="preserve"> fundraising, disseminating scholarships to students, and publishing its magazine for more than 300,000 alumni</w:t>
      </w:r>
      <w:r w:rsidR="009E6D83">
        <w:rPr>
          <w:color w:val="000000"/>
          <w:sz w:val="24"/>
          <w:szCs w:val="24"/>
        </w:rPr>
        <w:t xml:space="preserve"> around the world</w:t>
      </w:r>
      <w:r>
        <w:rPr>
          <w:color w:val="000000"/>
          <w:sz w:val="24"/>
          <w:szCs w:val="24"/>
        </w:rPr>
        <w:t>.</w:t>
      </w:r>
    </w:p>
    <w:p w14:paraId="0000000B" w14:textId="05AEEADE" w:rsidR="00A06AA1" w:rsidRDefault="007151CA">
      <w:pPr>
        <w:spacing w:before="240" w:after="240" w:line="240" w:lineRule="auto"/>
        <w:rPr>
          <w:color w:val="000000"/>
          <w:sz w:val="24"/>
          <w:szCs w:val="24"/>
          <w:shd w:val="clear" w:color="auto" w:fill="F9CB9C"/>
        </w:rPr>
      </w:pPr>
      <w:r>
        <w:rPr>
          <w:color w:val="000000"/>
          <w:sz w:val="24"/>
          <w:szCs w:val="24"/>
        </w:rPr>
        <w:t xml:space="preserve">The situation at UMass mirrors a national trend </w:t>
      </w:r>
      <w:r w:rsidRPr="0010437C">
        <w:rPr>
          <w:color w:val="000000"/>
          <w:sz w:val="24"/>
          <w:szCs w:val="24"/>
        </w:rPr>
        <w:t>of public education institutions pushing to privatize essential functions—</w:t>
      </w:r>
      <w:r w:rsidR="00851731">
        <w:rPr>
          <w:color w:val="000000"/>
          <w:sz w:val="24"/>
          <w:szCs w:val="24"/>
        </w:rPr>
        <w:t>often</w:t>
      </w:r>
      <w:r w:rsidR="0098003D">
        <w:rPr>
          <w:color w:val="000000"/>
          <w:sz w:val="24"/>
          <w:szCs w:val="24"/>
        </w:rPr>
        <w:t xml:space="preserve"> </w:t>
      </w:r>
      <w:r w:rsidR="002E692C">
        <w:rPr>
          <w:color w:val="000000"/>
          <w:sz w:val="24"/>
          <w:szCs w:val="24"/>
        </w:rPr>
        <w:t>citing</w:t>
      </w:r>
      <w:r w:rsidR="0010437C" w:rsidRPr="0010437C">
        <w:rPr>
          <w:color w:val="000000"/>
          <w:sz w:val="24"/>
          <w:szCs w:val="24"/>
        </w:rPr>
        <w:t xml:space="preserve"> tax-advantaged giving</w:t>
      </w:r>
      <w:r w:rsidR="003957D2">
        <w:rPr>
          <w:color w:val="000000"/>
          <w:sz w:val="24"/>
          <w:szCs w:val="24"/>
        </w:rPr>
        <w:t xml:space="preserve"> opportunities</w:t>
      </w:r>
      <w:r w:rsidR="002E692C">
        <w:rPr>
          <w:color w:val="000000"/>
          <w:sz w:val="24"/>
          <w:szCs w:val="24"/>
        </w:rPr>
        <w:t xml:space="preserve"> and </w:t>
      </w:r>
      <w:r w:rsidR="00EC5D2C">
        <w:rPr>
          <w:color w:val="000000"/>
          <w:sz w:val="24"/>
          <w:szCs w:val="24"/>
        </w:rPr>
        <w:t xml:space="preserve">donor </w:t>
      </w:r>
      <w:r w:rsidR="002E692C">
        <w:rPr>
          <w:color w:val="000000"/>
          <w:sz w:val="24"/>
          <w:szCs w:val="24"/>
        </w:rPr>
        <w:t>anonymity</w:t>
      </w:r>
      <w:r w:rsidR="0010437C" w:rsidRPr="0010437C">
        <w:rPr>
          <w:color w:val="000000"/>
          <w:sz w:val="24"/>
          <w:szCs w:val="24"/>
        </w:rPr>
        <w:t>.</w:t>
      </w:r>
    </w:p>
    <w:p w14:paraId="0000000C" w14:textId="26055F3B" w:rsidR="00A06AA1" w:rsidRDefault="00CD1432">
      <w:pPr>
        <w:spacing w:before="240" w:after="240" w:line="240" w:lineRule="auto"/>
        <w:rPr>
          <w:sz w:val="24"/>
          <w:szCs w:val="24"/>
          <w:highlight w:val="green"/>
        </w:rPr>
      </w:pPr>
      <w:r>
        <w:rPr>
          <w:color w:val="000000"/>
          <w:sz w:val="24"/>
          <w:szCs w:val="24"/>
        </w:rPr>
        <w:t>A</w:t>
      </w:r>
      <w:r w:rsidR="007151CA">
        <w:rPr>
          <w:color w:val="000000"/>
          <w:sz w:val="24"/>
          <w:szCs w:val="24"/>
        </w:rPr>
        <w:t xml:space="preserve"> legal examination of the plan to privatize the university’s Advancement division found that the</w:t>
      </w:r>
      <w:r w:rsidR="00CA3200">
        <w:rPr>
          <w:color w:val="000000"/>
          <w:sz w:val="24"/>
          <w:szCs w:val="24"/>
        </w:rPr>
        <w:t xml:space="preserve"> proposed</w:t>
      </w:r>
      <w:r w:rsidR="007151CA">
        <w:rPr>
          <w:color w:val="000000"/>
          <w:sz w:val="24"/>
          <w:szCs w:val="24"/>
        </w:rPr>
        <w:t xml:space="preserve"> </w:t>
      </w:r>
      <w:r w:rsidR="00CA3200">
        <w:rPr>
          <w:sz w:val="24"/>
          <w:szCs w:val="24"/>
        </w:rPr>
        <w:t>terminations</w:t>
      </w:r>
      <w:r w:rsidR="00CA3200">
        <w:rPr>
          <w:color w:val="000000"/>
          <w:sz w:val="24"/>
          <w:szCs w:val="24"/>
        </w:rPr>
        <w:t xml:space="preserve"> </w:t>
      </w:r>
      <w:r w:rsidR="007151CA">
        <w:rPr>
          <w:color w:val="000000"/>
          <w:sz w:val="24"/>
          <w:szCs w:val="24"/>
        </w:rPr>
        <w:t xml:space="preserve">and </w:t>
      </w:r>
      <w:r w:rsidR="00CA3200">
        <w:rPr>
          <w:color w:val="000000"/>
          <w:sz w:val="24"/>
          <w:szCs w:val="24"/>
        </w:rPr>
        <w:t xml:space="preserve">privatized </w:t>
      </w:r>
      <w:r w:rsidR="007151CA">
        <w:rPr>
          <w:color w:val="000000"/>
          <w:sz w:val="24"/>
          <w:szCs w:val="24"/>
        </w:rPr>
        <w:t xml:space="preserve">reorganization </w:t>
      </w:r>
      <w:r w:rsidR="00CA3200">
        <w:rPr>
          <w:color w:val="000000"/>
          <w:sz w:val="24"/>
          <w:szCs w:val="24"/>
        </w:rPr>
        <w:t xml:space="preserve">are in violation of a signed agreement </w:t>
      </w:r>
      <w:r w:rsidR="00CA3200">
        <w:rPr>
          <w:color w:val="000000"/>
          <w:sz w:val="24"/>
          <w:szCs w:val="24"/>
        </w:rPr>
        <w:lastRenderedPageBreak/>
        <w:t>between the university and one of the unions, PSU,</w:t>
      </w:r>
      <w:r w:rsidR="0098003D">
        <w:rPr>
          <w:color w:val="000000"/>
          <w:sz w:val="24"/>
          <w:szCs w:val="24"/>
        </w:rPr>
        <w:t xml:space="preserve"> and are not required for pension compliance under the present structure</w:t>
      </w:r>
      <w:r w:rsidR="00CA3200">
        <w:rPr>
          <w:color w:val="000000"/>
          <w:sz w:val="24"/>
          <w:szCs w:val="24"/>
        </w:rPr>
        <w:t>,</w:t>
      </w:r>
      <w:r w:rsidR="0098003D">
        <w:rPr>
          <w:color w:val="000000"/>
          <w:sz w:val="24"/>
          <w:szCs w:val="24"/>
        </w:rPr>
        <w:t xml:space="preserve"> despite claims from management</w:t>
      </w:r>
      <w:r w:rsidR="007151CA">
        <w:rPr>
          <w:color w:val="000000"/>
          <w:sz w:val="24"/>
          <w:szCs w:val="24"/>
        </w:rPr>
        <w:t xml:space="preserve">. </w:t>
      </w:r>
    </w:p>
    <w:p w14:paraId="196E3484" w14:textId="2D5303A1" w:rsidR="000E7A0D" w:rsidRDefault="007151CA">
      <w:pPr>
        <w:spacing w:before="240" w:after="240" w:line="240" w:lineRule="auto"/>
        <w:rPr>
          <w:sz w:val="24"/>
          <w:szCs w:val="24"/>
        </w:rPr>
      </w:pPr>
      <w:r>
        <w:rPr>
          <w:sz w:val="24"/>
          <w:szCs w:val="24"/>
        </w:rPr>
        <w:t>Massachusetts law is generally skeptical of privatization of state work. The legislature has found “that using private contractors to provide public services formerly provided by state employees does not always promote the public interest.” In this instance</w:t>
      </w:r>
      <w:r w:rsidR="00A76AF5">
        <w:rPr>
          <w:sz w:val="24"/>
          <w:szCs w:val="24"/>
        </w:rPr>
        <w:t xml:space="preserve">, </w:t>
      </w:r>
      <w:r>
        <w:rPr>
          <w:sz w:val="24"/>
          <w:szCs w:val="24"/>
        </w:rPr>
        <w:t>UMass Amherst</w:t>
      </w:r>
      <w:r w:rsidR="00A76AF5">
        <w:rPr>
          <w:sz w:val="24"/>
          <w:szCs w:val="24"/>
        </w:rPr>
        <w:t xml:space="preserve"> is </w:t>
      </w:r>
      <w:r w:rsidR="00CA3200">
        <w:rPr>
          <w:sz w:val="24"/>
          <w:szCs w:val="24"/>
        </w:rPr>
        <w:t xml:space="preserve">attempting to liquidate </w:t>
      </w:r>
      <w:r>
        <w:rPr>
          <w:sz w:val="24"/>
          <w:szCs w:val="24"/>
        </w:rPr>
        <w:t>a fully functioning and highly effective division</w:t>
      </w:r>
      <w:r w:rsidR="00F13F01">
        <w:rPr>
          <w:sz w:val="24"/>
          <w:szCs w:val="24"/>
        </w:rPr>
        <w:t>—</w:t>
      </w:r>
      <w:r>
        <w:rPr>
          <w:sz w:val="24"/>
          <w:szCs w:val="24"/>
        </w:rPr>
        <w:t>staffed by state employees with union rights</w:t>
      </w:r>
      <w:r w:rsidR="00F13F01">
        <w:rPr>
          <w:sz w:val="24"/>
          <w:szCs w:val="24"/>
        </w:rPr>
        <w:t>—</w:t>
      </w:r>
      <w:r>
        <w:rPr>
          <w:sz w:val="24"/>
          <w:szCs w:val="24"/>
        </w:rPr>
        <w:t>and plans to recreate the operation within an at-will group at the university’s private Foundation</w:t>
      </w:r>
      <w:r w:rsidR="00467E54">
        <w:rPr>
          <w:sz w:val="24"/>
          <w:szCs w:val="24"/>
        </w:rPr>
        <w:t>,</w:t>
      </w:r>
      <w:r w:rsidR="0098003D">
        <w:rPr>
          <w:sz w:val="24"/>
          <w:szCs w:val="24"/>
        </w:rPr>
        <w:t xml:space="preserve"> </w:t>
      </w:r>
      <w:r w:rsidR="00682B4A">
        <w:rPr>
          <w:sz w:val="24"/>
          <w:szCs w:val="24"/>
        </w:rPr>
        <w:t xml:space="preserve">shielding fundraising </w:t>
      </w:r>
      <w:r w:rsidR="0098003D">
        <w:rPr>
          <w:sz w:val="24"/>
          <w:szCs w:val="24"/>
        </w:rPr>
        <w:t>from public scrutiny</w:t>
      </w:r>
      <w:r>
        <w:rPr>
          <w:sz w:val="24"/>
          <w:szCs w:val="24"/>
        </w:rPr>
        <w:t xml:space="preserve">. Doing so will not only </w:t>
      </w:r>
      <w:r w:rsidR="000914DC">
        <w:rPr>
          <w:sz w:val="24"/>
          <w:szCs w:val="24"/>
        </w:rPr>
        <w:t>violate</w:t>
      </w:r>
      <w:r>
        <w:rPr>
          <w:sz w:val="24"/>
          <w:szCs w:val="24"/>
        </w:rPr>
        <w:t xml:space="preserve"> state </w:t>
      </w:r>
      <w:proofErr w:type="gramStart"/>
      <w:r w:rsidR="000A24A8">
        <w:rPr>
          <w:sz w:val="24"/>
          <w:szCs w:val="24"/>
        </w:rPr>
        <w:t>law</w:t>
      </w:r>
      <w:r w:rsidR="000914DC">
        <w:rPr>
          <w:sz w:val="24"/>
          <w:szCs w:val="24"/>
        </w:rPr>
        <w:t>,</w:t>
      </w:r>
      <w:r w:rsidR="000A24A8">
        <w:rPr>
          <w:sz w:val="24"/>
          <w:szCs w:val="24"/>
        </w:rPr>
        <w:t xml:space="preserve"> but</w:t>
      </w:r>
      <w:proofErr w:type="gramEnd"/>
      <w:r>
        <w:rPr>
          <w:sz w:val="24"/>
          <w:szCs w:val="24"/>
        </w:rPr>
        <w:t xml:space="preserve"> will also result in a less effective</w:t>
      </w:r>
      <w:r w:rsidR="000914DC">
        <w:rPr>
          <w:sz w:val="24"/>
          <w:szCs w:val="24"/>
        </w:rPr>
        <w:t xml:space="preserve"> unit</w:t>
      </w:r>
      <w:r w:rsidR="00A55CC0">
        <w:rPr>
          <w:sz w:val="24"/>
          <w:szCs w:val="24"/>
        </w:rPr>
        <w:t>. Severed from the public university</w:t>
      </w:r>
      <w:r w:rsidR="00E627A2">
        <w:rPr>
          <w:sz w:val="24"/>
          <w:szCs w:val="24"/>
        </w:rPr>
        <w:t xml:space="preserve"> organization structure</w:t>
      </w:r>
      <w:r w:rsidR="00A55CC0">
        <w:rPr>
          <w:sz w:val="24"/>
          <w:szCs w:val="24"/>
        </w:rPr>
        <w:t xml:space="preserve">, the proposed new private group would </w:t>
      </w:r>
      <w:r w:rsidR="00E627A2">
        <w:rPr>
          <w:sz w:val="24"/>
          <w:szCs w:val="24"/>
        </w:rPr>
        <w:t>bear no</w:t>
      </w:r>
      <w:r w:rsidR="00A55CC0">
        <w:rPr>
          <w:sz w:val="24"/>
          <w:szCs w:val="24"/>
        </w:rPr>
        <w:t xml:space="preserve"> organizational responsibility to the academic units and student groups the</w:t>
      </w:r>
      <w:r w:rsidR="00E627A2">
        <w:rPr>
          <w:sz w:val="24"/>
          <w:szCs w:val="24"/>
        </w:rPr>
        <w:t xml:space="preserve"> </w:t>
      </w:r>
      <w:r w:rsidR="0098003D">
        <w:rPr>
          <w:sz w:val="24"/>
          <w:szCs w:val="24"/>
        </w:rPr>
        <w:t>120</w:t>
      </w:r>
      <w:r w:rsidR="00E627A2">
        <w:rPr>
          <w:sz w:val="24"/>
          <w:szCs w:val="24"/>
        </w:rPr>
        <w:t>+</w:t>
      </w:r>
      <w:r w:rsidR="00A55CC0">
        <w:rPr>
          <w:sz w:val="24"/>
          <w:szCs w:val="24"/>
        </w:rPr>
        <w:t xml:space="preserve"> state </w:t>
      </w:r>
      <w:r w:rsidR="00E627A2">
        <w:rPr>
          <w:sz w:val="24"/>
          <w:szCs w:val="24"/>
        </w:rPr>
        <w:t>positions</w:t>
      </w:r>
      <w:r w:rsidR="00A55CC0">
        <w:rPr>
          <w:sz w:val="24"/>
          <w:szCs w:val="24"/>
        </w:rPr>
        <w:t xml:space="preserve"> </w:t>
      </w:r>
      <w:r w:rsidR="00E627A2">
        <w:rPr>
          <w:sz w:val="24"/>
          <w:szCs w:val="24"/>
        </w:rPr>
        <w:t>currently</w:t>
      </w:r>
      <w:r w:rsidR="00A55CC0">
        <w:rPr>
          <w:sz w:val="24"/>
          <w:szCs w:val="24"/>
        </w:rPr>
        <w:t xml:space="preserve"> service. This would disrupt student scholarship distribution, erode communications </w:t>
      </w:r>
      <w:r w:rsidR="0070100D">
        <w:rPr>
          <w:sz w:val="24"/>
          <w:szCs w:val="24"/>
        </w:rPr>
        <w:t>with alumni, donors, and the on-campus community</w:t>
      </w:r>
      <w:r w:rsidR="00A55CC0">
        <w:rPr>
          <w:sz w:val="24"/>
          <w:szCs w:val="24"/>
        </w:rPr>
        <w:t>, and</w:t>
      </w:r>
      <w:r w:rsidR="0070100D">
        <w:rPr>
          <w:sz w:val="24"/>
          <w:szCs w:val="24"/>
        </w:rPr>
        <w:t xml:space="preserve"> make optional the</w:t>
      </w:r>
      <w:r w:rsidR="00A55CC0">
        <w:rPr>
          <w:sz w:val="24"/>
          <w:szCs w:val="24"/>
        </w:rPr>
        <w:t xml:space="preserve"> </w:t>
      </w:r>
      <w:r w:rsidR="007458D5">
        <w:rPr>
          <w:sz w:val="24"/>
          <w:szCs w:val="24"/>
        </w:rPr>
        <w:t xml:space="preserve">Advancement </w:t>
      </w:r>
      <w:r w:rsidR="00A55CC0">
        <w:rPr>
          <w:sz w:val="24"/>
          <w:szCs w:val="24"/>
        </w:rPr>
        <w:t xml:space="preserve">support </w:t>
      </w:r>
      <w:r w:rsidR="0098003D">
        <w:rPr>
          <w:sz w:val="24"/>
          <w:szCs w:val="24"/>
        </w:rPr>
        <w:t xml:space="preserve">that </w:t>
      </w:r>
      <w:r w:rsidR="00A55CC0">
        <w:rPr>
          <w:sz w:val="24"/>
          <w:szCs w:val="24"/>
        </w:rPr>
        <w:t>departments and programs across campus</w:t>
      </w:r>
      <w:r w:rsidR="0070100D">
        <w:rPr>
          <w:sz w:val="24"/>
          <w:szCs w:val="24"/>
        </w:rPr>
        <w:t xml:space="preserve"> rely on</w:t>
      </w:r>
      <w:r w:rsidR="00A55CC0">
        <w:rPr>
          <w:sz w:val="24"/>
          <w:szCs w:val="24"/>
        </w:rPr>
        <w:t>.</w:t>
      </w:r>
      <w:r>
        <w:rPr>
          <w:sz w:val="24"/>
          <w:szCs w:val="24"/>
        </w:rPr>
        <w:t xml:space="preserve"> </w:t>
      </w:r>
      <w:r w:rsidR="000914DC" w:rsidRPr="000914DC">
        <w:rPr>
          <w:sz w:val="24"/>
          <w:szCs w:val="24"/>
        </w:rPr>
        <w:t xml:space="preserve">Further, it </w:t>
      </w:r>
      <w:r w:rsidR="000C0A81">
        <w:rPr>
          <w:sz w:val="24"/>
          <w:szCs w:val="24"/>
        </w:rPr>
        <w:t>would</w:t>
      </w:r>
      <w:r w:rsidR="000C0A81" w:rsidRPr="000914DC">
        <w:rPr>
          <w:sz w:val="24"/>
          <w:szCs w:val="24"/>
        </w:rPr>
        <w:t xml:space="preserve"> </w:t>
      </w:r>
      <w:r w:rsidR="000914DC" w:rsidRPr="000914DC">
        <w:rPr>
          <w:sz w:val="24"/>
          <w:szCs w:val="24"/>
        </w:rPr>
        <w:t xml:space="preserve">eliminate the public’s right to access budgetary and operational records, including </w:t>
      </w:r>
      <w:r w:rsidR="0098003D">
        <w:rPr>
          <w:sz w:val="24"/>
          <w:szCs w:val="24"/>
        </w:rPr>
        <w:t xml:space="preserve">restrictions on gifts, </w:t>
      </w:r>
      <w:r w:rsidR="000914DC" w:rsidRPr="000914DC">
        <w:rPr>
          <w:sz w:val="24"/>
          <w:szCs w:val="24"/>
        </w:rPr>
        <w:t>salaries, annual budget costs, and tax filings.</w:t>
      </w:r>
    </w:p>
    <w:p w14:paraId="6775D7DF" w14:textId="27BFEEA9" w:rsidR="000E7A0D" w:rsidRPr="00E50C79" w:rsidRDefault="00BD46A4">
      <w:pPr>
        <w:spacing w:before="240" w:after="240" w:line="240" w:lineRule="auto"/>
        <w:rPr>
          <w:color w:val="000000"/>
          <w:sz w:val="24"/>
          <w:szCs w:val="24"/>
        </w:rPr>
      </w:pPr>
      <w:r>
        <w:rPr>
          <w:color w:val="000000"/>
          <w:sz w:val="24"/>
          <w:szCs w:val="24"/>
        </w:rPr>
        <w:t>S</w:t>
      </w:r>
      <w:r w:rsidR="000E7A0D">
        <w:rPr>
          <w:color w:val="000000"/>
          <w:sz w:val="24"/>
          <w:szCs w:val="24"/>
        </w:rPr>
        <w:t>urprising</w:t>
      </w:r>
      <w:r>
        <w:rPr>
          <w:color w:val="000000"/>
          <w:sz w:val="24"/>
          <w:szCs w:val="24"/>
        </w:rPr>
        <w:t xml:space="preserve"> to many, </w:t>
      </w:r>
      <w:r w:rsidR="000E7A0D">
        <w:rPr>
          <w:color w:val="000000"/>
          <w:sz w:val="24"/>
          <w:szCs w:val="24"/>
        </w:rPr>
        <w:t>the move would not change how the employees are paid. Even if UMass succeeded in privatizing the entire Advancement division, the funding for those 120+ positions and the affiliated $13 million in annual operational spending would continue to be funded by taxpayers, tuition-paying families, and donors. And the public would lose access to salary and tax records—essentially cutting off transparency into how the taxpayer funds are spent.</w:t>
      </w:r>
    </w:p>
    <w:p w14:paraId="70C727FC" w14:textId="64BF10BA" w:rsidR="00DD600D" w:rsidRDefault="00B31F3E">
      <w:pPr>
        <w:spacing w:before="240" w:after="240" w:line="240" w:lineRule="auto"/>
        <w:rPr>
          <w:color w:val="000000"/>
          <w:sz w:val="24"/>
          <w:szCs w:val="24"/>
        </w:rPr>
      </w:pPr>
      <w:r>
        <w:rPr>
          <w:sz w:val="24"/>
          <w:szCs w:val="24"/>
        </w:rPr>
        <w:t xml:space="preserve">Because privatization would </w:t>
      </w:r>
      <w:r w:rsidR="00E16A26">
        <w:rPr>
          <w:sz w:val="24"/>
          <w:szCs w:val="24"/>
        </w:rPr>
        <w:t>impede</w:t>
      </w:r>
      <w:r>
        <w:rPr>
          <w:sz w:val="24"/>
          <w:szCs w:val="24"/>
        </w:rPr>
        <w:t xml:space="preserve"> access to information and input from local taxpayers and policy makers, </w:t>
      </w:r>
      <w:r w:rsidRPr="00C6055C">
        <w:rPr>
          <w:color w:val="000000"/>
          <w:sz w:val="24"/>
          <w:szCs w:val="24"/>
        </w:rPr>
        <w:t>Sen</w:t>
      </w:r>
      <w:r>
        <w:rPr>
          <w:color w:val="000000"/>
          <w:sz w:val="24"/>
          <w:szCs w:val="24"/>
        </w:rPr>
        <w:t>ator</w:t>
      </w:r>
      <w:r w:rsidRPr="00C6055C">
        <w:rPr>
          <w:color w:val="000000"/>
          <w:sz w:val="24"/>
          <w:szCs w:val="24"/>
        </w:rPr>
        <w:t xml:space="preserve"> Comerford</w:t>
      </w:r>
      <w:r>
        <w:rPr>
          <w:color w:val="000000"/>
          <w:sz w:val="24"/>
          <w:szCs w:val="24"/>
        </w:rPr>
        <w:t xml:space="preserve"> and</w:t>
      </w:r>
      <w:r w:rsidRPr="00C6055C">
        <w:rPr>
          <w:color w:val="000000"/>
          <w:sz w:val="24"/>
          <w:szCs w:val="24"/>
        </w:rPr>
        <w:t xml:space="preserve"> Rep</w:t>
      </w:r>
      <w:r>
        <w:rPr>
          <w:color w:val="000000"/>
          <w:sz w:val="24"/>
          <w:szCs w:val="24"/>
        </w:rPr>
        <w:t>resentative</w:t>
      </w:r>
      <w:r w:rsidRPr="00C6055C">
        <w:rPr>
          <w:color w:val="000000"/>
          <w:sz w:val="24"/>
          <w:szCs w:val="24"/>
        </w:rPr>
        <w:t xml:space="preserve"> Domb</w:t>
      </w:r>
      <w:r w:rsidDel="00B31F3E">
        <w:rPr>
          <w:sz w:val="24"/>
          <w:szCs w:val="24"/>
        </w:rPr>
        <w:t xml:space="preserve"> </w:t>
      </w:r>
      <w:r>
        <w:rPr>
          <w:sz w:val="24"/>
          <w:szCs w:val="24"/>
        </w:rPr>
        <w:t xml:space="preserve">issued a statement in which they said they </w:t>
      </w:r>
      <w:r w:rsidRPr="00B31F3E">
        <w:rPr>
          <w:sz w:val="24"/>
          <w:szCs w:val="24"/>
        </w:rPr>
        <w:t xml:space="preserve">“are gravely concerned” with </w:t>
      </w:r>
      <w:r>
        <w:rPr>
          <w:sz w:val="24"/>
          <w:szCs w:val="24"/>
        </w:rPr>
        <w:t>UMass’s</w:t>
      </w:r>
      <w:r w:rsidRPr="00B31F3E">
        <w:rPr>
          <w:sz w:val="24"/>
          <w:szCs w:val="24"/>
        </w:rPr>
        <w:t xml:space="preserve"> privatization plan</w:t>
      </w:r>
      <w:r>
        <w:rPr>
          <w:sz w:val="24"/>
          <w:szCs w:val="24"/>
        </w:rPr>
        <w:t xml:space="preserve">. </w:t>
      </w:r>
      <w:r w:rsidRPr="00B31F3E">
        <w:rPr>
          <w:sz w:val="24"/>
          <w:szCs w:val="24"/>
        </w:rPr>
        <w:t xml:space="preserve">Comerford </w:t>
      </w:r>
      <w:r>
        <w:rPr>
          <w:sz w:val="24"/>
          <w:szCs w:val="24"/>
        </w:rPr>
        <w:t xml:space="preserve">and </w:t>
      </w:r>
      <w:r w:rsidRPr="00B31F3E">
        <w:rPr>
          <w:sz w:val="24"/>
          <w:szCs w:val="24"/>
        </w:rPr>
        <w:t>Domb wrote</w:t>
      </w:r>
      <w:r>
        <w:rPr>
          <w:sz w:val="24"/>
          <w:szCs w:val="24"/>
        </w:rPr>
        <w:t>,</w:t>
      </w:r>
      <w:r w:rsidRPr="00B31F3E">
        <w:rPr>
          <w:sz w:val="24"/>
          <w:szCs w:val="24"/>
        </w:rPr>
        <w:t xml:space="preserve"> “We are not convinced that UMass Amherst’s plan to restructure is needed</w:t>
      </w:r>
      <w:r>
        <w:rPr>
          <w:sz w:val="24"/>
          <w:szCs w:val="24"/>
        </w:rPr>
        <w:t>.” They demanded the UMass administration, “</w:t>
      </w:r>
      <w:r w:rsidRPr="00B31F3E">
        <w:rPr>
          <w:sz w:val="24"/>
          <w:szCs w:val="24"/>
        </w:rPr>
        <w:t>reexamine options with two priority objectives: 1) to secure the retirements of these public employees, and 2) to achieve a resolution that addresses any issues that UMass Amherst may face without forcing its employees to bear the cost with their retirements or their careers.”</w:t>
      </w:r>
      <w:r w:rsidRPr="00B31F3E" w:rsidDel="00B31F3E">
        <w:rPr>
          <w:sz w:val="24"/>
          <w:szCs w:val="24"/>
        </w:rPr>
        <w:t xml:space="preserve"> </w:t>
      </w:r>
    </w:p>
    <w:p w14:paraId="0000000F" w14:textId="77777777" w:rsidR="00A06AA1" w:rsidRPr="00BF45FC" w:rsidRDefault="007151CA">
      <w:pPr>
        <w:spacing w:before="240" w:after="240" w:line="240" w:lineRule="auto"/>
        <w:rPr>
          <w:color w:val="000000"/>
          <w:sz w:val="24"/>
          <w:szCs w:val="24"/>
          <w:u w:val="single"/>
        </w:rPr>
      </w:pPr>
      <w:r w:rsidRPr="00BF45FC">
        <w:rPr>
          <w:color w:val="000000"/>
          <w:sz w:val="24"/>
          <w:szCs w:val="24"/>
          <w:u w:val="single"/>
        </w:rPr>
        <w:t>PENSION PRETENSE</w:t>
      </w:r>
    </w:p>
    <w:p w14:paraId="00000010" w14:textId="10F1963A" w:rsidR="00A06AA1" w:rsidRDefault="007151CA">
      <w:pPr>
        <w:spacing w:before="240" w:after="240" w:line="240" w:lineRule="auto"/>
        <w:rPr>
          <w:color w:val="000000"/>
          <w:sz w:val="24"/>
          <w:szCs w:val="24"/>
        </w:rPr>
      </w:pPr>
      <w:r>
        <w:rPr>
          <w:color w:val="000000"/>
          <w:sz w:val="24"/>
          <w:szCs w:val="24"/>
        </w:rPr>
        <w:t xml:space="preserve">Though the university’s administrators—most notably Vice Chancellors Arwen </w:t>
      </w:r>
      <w:proofErr w:type="spellStart"/>
      <w:r>
        <w:rPr>
          <w:color w:val="000000"/>
          <w:sz w:val="24"/>
          <w:szCs w:val="24"/>
        </w:rPr>
        <w:t>Staros</w:t>
      </w:r>
      <w:proofErr w:type="spellEnd"/>
      <w:r>
        <w:rPr>
          <w:color w:val="000000"/>
          <w:sz w:val="24"/>
          <w:szCs w:val="24"/>
        </w:rPr>
        <w:t xml:space="preserve"> Duffy and Bill Brady—</w:t>
      </w:r>
      <w:r w:rsidR="0098003D">
        <w:rPr>
          <w:color w:val="000000"/>
          <w:sz w:val="24"/>
          <w:szCs w:val="24"/>
        </w:rPr>
        <w:t xml:space="preserve">tried to </w:t>
      </w:r>
      <w:r>
        <w:rPr>
          <w:color w:val="000000"/>
          <w:sz w:val="24"/>
          <w:szCs w:val="24"/>
        </w:rPr>
        <w:t xml:space="preserve">mislead employees to believe they </w:t>
      </w:r>
      <w:r w:rsidR="0098003D">
        <w:rPr>
          <w:color w:val="000000"/>
          <w:sz w:val="24"/>
          <w:szCs w:val="24"/>
        </w:rPr>
        <w:t xml:space="preserve">are </w:t>
      </w:r>
      <w:r>
        <w:rPr>
          <w:color w:val="000000"/>
          <w:sz w:val="24"/>
          <w:szCs w:val="24"/>
        </w:rPr>
        <w:t xml:space="preserve">forced to privatize the </w:t>
      </w:r>
      <w:r w:rsidR="0098003D">
        <w:rPr>
          <w:color w:val="000000"/>
          <w:sz w:val="24"/>
          <w:szCs w:val="24"/>
        </w:rPr>
        <w:t>120</w:t>
      </w:r>
      <w:r>
        <w:rPr>
          <w:color w:val="000000"/>
          <w:sz w:val="24"/>
          <w:szCs w:val="24"/>
        </w:rPr>
        <w:t xml:space="preserve">+ positions “to ensure legal compliance” with state pension rules, UMass admitted in February filings with the state </w:t>
      </w:r>
      <w:r w:rsidR="0098003D">
        <w:rPr>
          <w:color w:val="000000"/>
          <w:sz w:val="24"/>
          <w:szCs w:val="24"/>
        </w:rPr>
        <w:t xml:space="preserve">retirement </w:t>
      </w:r>
      <w:r>
        <w:rPr>
          <w:color w:val="000000"/>
          <w:sz w:val="24"/>
          <w:szCs w:val="24"/>
        </w:rPr>
        <w:t xml:space="preserve">board that </w:t>
      </w:r>
      <w:r w:rsidR="0098003D">
        <w:rPr>
          <w:color w:val="000000"/>
          <w:sz w:val="24"/>
          <w:szCs w:val="24"/>
        </w:rPr>
        <w:t xml:space="preserve">Advancement employee </w:t>
      </w:r>
      <w:r>
        <w:rPr>
          <w:color w:val="000000"/>
          <w:sz w:val="24"/>
          <w:szCs w:val="24"/>
        </w:rPr>
        <w:t xml:space="preserve">pensions were </w:t>
      </w:r>
      <w:r>
        <w:rPr>
          <w:i/>
          <w:color w:val="000000"/>
          <w:sz w:val="24"/>
          <w:szCs w:val="24"/>
        </w:rPr>
        <w:t>not</w:t>
      </w:r>
      <w:r>
        <w:rPr>
          <w:color w:val="000000"/>
          <w:sz w:val="24"/>
          <w:szCs w:val="24"/>
        </w:rPr>
        <w:t xml:space="preserve"> at stake</w:t>
      </w:r>
      <w:r w:rsidR="0098003D">
        <w:rPr>
          <w:color w:val="000000"/>
          <w:sz w:val="24"/>
          <w:szCs w:val="24"/>
        </w:rPr>
        <w:t>,</w:t>
      </w:r>
      <w:r>
        <w:rPr>
          <w:color w:val="000000"/>
          <w:sz w:val="24"/>
          <w:szCs w:val="24"/>
        </w:rPr>
        <w:t xml:space="preserve"> and </w:t>
      </w:r>
      <w:r w:rsidR="00615D68">
        <w:rPr>
          <w:color w:val="000000"/>
          <w:sz w:val="24"/>
          <w:szCs w:val="24"/>
        </w:rPr>
        <w:t xml:space="preserve">employee retirement </w:t>
      </w:r>
      <w:r>
        <w:rPr>
          <w:color w:val="000000"/>
          <w:sz w:val="24"/>
          <w:szCs w:val="24"/>
        </w:rPr>
        <w:t>contributions were, in fact, “creditable because the majority of the services performed were for the direct benefit of a government entity [—the public university].”</w:t>
      </w:r>
      <w:r w:rsidR="0029495F">
        <w:rPr>
          <w:color w:val="000000"/>
          <w:sz w:val="24"/>
          <w:szCs w:val="24"/>
        </w:rPr>
        <w:t xml:space="preserve"> This admission and reversal </w:t>
      </w:r>
      <w:proofErr w:type="gramStart"/>
      <w:r w:rsidR="0029495F">
        <w:rPr>
          <w:color w:val="000000"/>
          <w:sz w:val="24"/>
          <w:szCs w:val="24"/>
        </w:rPr>
        <w:t>was</w:t>
      </w:r>
      <w:proofErr w:type="gramEnd"/>
      <w:r w:rsidR="0029495F">
        <w:rPr>
          <w:color w:val="000000"/>
          <w:sz w:val="24"/>
          <w:szCs w:val="24"/>
        </w:rPr>
        <w:t xml:space="preserve"> made after the unions conducted their own audit of Advancement employee work schedules and presented their findings to UMass.</w:t>
      </w:r>
    </w:p>
    <w:p w14:paraId="00000011" w14:textId="1817A1BB" w:rsidR="00A06AA1" w:rsidRDefault="007151CA">
      <w:pPr>
        <w:spacing w:before="240" w:after="240" w:line="240" w:lineRule="auto"/>
        <w:rPr>
          <w:color w:val="000000"/>
          <w:sz w:val="24"/>
          <w:szCs w:val="24"/>
        </w:rPr>
      </w:pPr>
      <w:r>
        <w:rPr>
          <w:color w:val="000000"/>
          <w:sz w:val="24"/>
          <w:szCs w:val="24"/>
        </w:rPr>
        <w:lastRenderedPageBreak/>
        <w:t xml:space="preserve">“This attempt to poach state work and eliminate union positions by using workers’ retirement status as a bargaining chip is a manufactured crisis of </w:t>
      </w:r>
      <w:r w:rsidR="00E969CD">
        <w:rPr>
          <w:color w:val="000000"/>
          <w:sz w:val="24"/>
          <w:szCs w:val="24"/>
        </w:rPr>
        <w:t>an</w:t>
      </w:r>
      <w:r>
        <w:rPr>
          <w:color w:val="000000"/>
          <w:sz w:val="24"/>
          <w:szCs w:val="24"/>
        </w:rPr>
        <w:t xml:space="preserve"> inhumane and despicable nature,” says Professional Staff Union (PSU) Co-Chair </w:t>
      </w:r>
      <w:r w:rsidR="00DE3274">
        <w:rPr>
          <w:color w:val="000000"/>
          <w:sz w:val="24"/>
          <w:szCs w:val="24"/>
        </w:rPr>
        <w:t xml:space="preserve">and double alum of the university </w:t>
      </w:r>
      <w:r>
        <w:rPr>
          <w:color w:val="000000"/>
          <w:sz w:val="24"/>
          <w:szCs w:val="24"/>
        </w:rPr>
        <w:t>Brad Turner.</w:t>
      </w:r>
    </w:p>
    <w:p w14:paraId="00000013" w14:textId="59781DE9" w:rsidR="00A06AA1" w:rsidRDefault="007151CA">
      <w:pPr>
        <w:spacing w:before="240" w:after="240" w:line="240" w:lineRule="auto"/>
        <w:rPr>
          <w:sz w:val="24"/>
          <w:szCs w:val="24"/>
        </w:rPr>
      </w:pPr>
      <w:r>
        <w:rPr>
          <w:color w:val="000000"/>
          <w:sz w:val="24"/>
          <w:szCs w:val="24"/>
        </w:rPr>
        <w:t xml:space="preserve">On February 28, PSU and USA filed charges against UMass Amherst at the </w:t>
      </w:r>
      <w:r w:rsidR="00A50299">
        <w:rPr>
          <w:color w:val="000000"/>
          <w:sz w:val="24"/>
          <w:szCs w:val="24"/>
        </w:rPr>
        <w:t xml:space="preserve">Massachusetts Department of Labor Relations </w:t>
      </w:r>
      <w:r>
        <w:rPr>
          <w:color w:val="000000"/>
          <w:sz w:val="24"/>
          <w:szCs w:val="24"/>
        </w:rPr>
        <w:t>for bargaining in bad faith, retaliation, and anti-union activity.</w:t>
      </w:r>
      <w:r>
        <w:rPr>
          <w:sz w:val="24"/>
          <w:szCs w:val="24"/>
        </w:rPr>
        <w:t xml:space="preserve"> And in </w:t>
      </w:r>
      <w:r>
        <w:rPr>
          <w:color w:val="000000"/>
          <w:sz w:val="24"/>
          <w:szCs w:val="24"/>
        </w:rPr>
        <w:t xml:space="preserve">early March, more than 300 students, faculty, </w:t>
      </w:r>
      <w:r w:rsidR="000A24A8">
        <w:rPr>
          <w:color w:val="000000"/>
          <w:sz w:val="24"/>
          <w:szCs w:val="24"/>
        </w:rPr>
        <w:t>staff,</w:t>
      </w:r>
      <w:r>
        <w:rPr>
          <w:color w:val="000000"/>
          <w:sz w:val="24"/>
          <w:szCs w:val="24"/>
        </w:rPr>
        <w:t xml:space="preserve"> and members of the press heard directly from long-time UMass staff </w:t>
      </w:r>
      <w:r w:rsidR="00A06D40">
        <w:rPr>
          <w:color w:val="000000"/>
          <w:sz w:val="24"/>
          <w:szCs w:val="24"/>
        </w:rPr>
        <w:t xml:space="preserve">and area </w:t>
      </w:r>
      <w:r w:rsidR="00200182">
        <w:rPr>
          <w:color w:val="000000"/>
          <w:sz w:val="24"/>
          <w:szCs w:val="24"/>
        </w:rPr>
        <w:t>labor</w:t>
      </w:r>
      <w:r w:rsidR="00A06D40">
        <w:rPr>
          <w:color w:val="000000"/>
          <w:sz w:val="24"/>
          <w:szCs w:val="24"/>
        </w:rPr>
        <w:t xml:space="preserve"> leaders </w:t>
      </w:r>
      <w:r>
        <w:rPr>
          <w:color w:val="000000"/>
          <w:sz w:val="24"/>
          <w:szCs w:val="24"/>
        </w:rPr>
        <w:t xml:space="preserve">at a rally on the campus. </w:t>
      </w:r>
    </w:p>
    <w:p w14:paraId="00000014" w14:textId="77777777" w:rsidR="00A06AA1" w:rsidRDefault="007151CA">
      <w:pPr>
        <w:spacing w:before="240" w:after="240" w:line="240" w:lineRule="auto"/>
        <w:rPr>
          <w:color w:val="000000"/>
          <w:sz w:val="24"/>
          <w:szCs w:val="24"/>
        </w:rPr>
      </w:pPr>
      <w:r>
        <w:rPr>
          <w:color w:val="000000"/>
          <w:sz w:val="24"/>
          <w:szCs w:val="24"/>
        </w:rPr>
        <w:t>Speaking into a megaphone at the rally, Gail Gunn, a 25-year UMass employee, said, “I guarantee you this will not benefit the taxpayers of Massachusetts one penny. It’s only being done to curb state regulations so that they don’t have to play by the state’s rules anymore.”</w:t>
      </w:r>
    </w:p>
    <w:p w14:paraId="00000015" w14:textId="615DFC84" w:rsidR="00A06AA1" w:rsidRDefault="00A24C71">
      <w:pPr>
        <w:spacing w:before="240" w:after="240" w:line="240" w:lineRule="auto"/>
        <w:rPr>
          <w:color w:val="000000"/>
          <w:sz w:val="24"/>
          <w:szCs w:val="24"/>
        </w:rPr>
      </w:pPr>
      <w:r>
        <w:rPr>
          <w:color w:val="000000"/>
          <w:sz w:val="24"/>
          <w:szCs w:val="24"/>
        </w:rPr>
        <w:t>Nearly 1,000</w:t>
      </w:r>
      <w:r w:rsidR="00D17F4B">
        <w:rPr>
          <w:color w:val="000000"/>
          <w:sz w:val="24"/>
          <w:szCs w:val="24"/>
        </w:rPr>
        <w:t xml:space="preserve"> students, faculty and staff</w:t>
      </w:r>
      <w:r w:rsidR="00976A26">
        <w:rPr>
          <w:color w:val="000000"/>
          <w:sz w:val="24"/>
          <w:szCs w:val="24"/>
        </w:rPr>
        <w:t xml:space="preserve"> </w:t>
      </w:r>
      <w:r w:rsidR="00D17F4B">
        <w:rPr>
          <w:color w:val="000000"/>
          <w:sz w:val="24"/>
          <w:szCs w:val="24"/>
        </w:rPr>
        <w:t xml:space="preserve">signed a </w:t>
      </w:r>
      <w:hyperlink r:id="rId8">
        <w:r w:rsidR="00D17F4B">
          <w:rPr>
            <w:color w:val="0563C1"/>
            <w:sz w:val="24"/>
            <w:szCs w:val="24"/>
            <w:u w:val="single"/>
          </w:rPr>
          <w:t>petition</w:t>
        </w:r>
      </w:hyperlink>
      <w:r w:rsidR="00D17F4B">
        <w:rPr>
          <w:color w:val="000000"/>
          <w:sz w:val="24"/>
          <w:szCs w:val="24"/>
        </w:rPr>
        <w:t xml:space="preserve"> urging UMass to go back to the negotiating table and ensure most the 100+ staff can remain employed.</w:t>
      </w:r>
    </w:p>
    <w:p w14:paraId="330B1B50" w14:textId="7FC38B36" w:rsidR="003D215A" w:rsidRDefault="003D215A">
      <w:pPr>
        <w:spacing w:before="240" w:after="240" w:line="240" w:lineRule="auto"/>
        <w:rPr>
          <w:color w:val="000000"/>
          <w:sz w:val="24"/>
          <w:szCs w:val="24"/>
        </w:rPr>
      </w:pPr>
      <w:r>
        <w:rPr>
          <w:color w:val="000000"/>
          <w:sz w:val="24"/>
          <w:szCs w:val="24"/>
        </w:rPr>
        <w:t>In a damning public statement at a March 30</w:t>
      </w:r>
      <w:r w:rsidR="00200182">
        <w:rPr>
          <w:color w:val="000000"/>
          <w:sz w:val="24"/>
          <w:szCs w:val="24"/>
        </w:rPr>
        <w:t xml:space="preserve"> meeting of the state</w:t>
      </w:r>
      <w:r>
        <w:rPr>
          <w:color w:val="000000"/>
          <w:sz w:val="24"/>
          <w:szCs w:val="24"/>
        </w:rPr>
        <w:t xml:space="preserve"> </w:t>
      </w:r>
      <w:r w:rsidR="00A06D40">
        <w:rPr>
          <w:color w:val="000000"/>
          <w:sz w:val="24"/>
          <w:szCs w:val="24"/>
        </w:rPr>
        <w:t>retirement board</w:t>
      </w:r>
      <w:r>
        <w:rPr>
          <w:color w:val="000000"/>
          <w:sz w:val="24"/>
          <w:szCs w:val="24"/>
        </w:rPr>
        <w:t xml:space="preserve">, the Massachusetts State Treasurer </w:t>
      </w:r>
      <w:r w:rsidRPr="003D215A">
        <w:rPr>
          <w:color w:val="000000"/>
          <w:sz w:val="24"/>
          <w:szCs w:val="24"/>
        </w:rPr>
        <w:t>Deborah B. Goldberg</w:t>
      </w:r>
      <w:r>
        <w:rPr>
          <w:color w:val="000000"/>
          <w:sz w:val="24"/>
          <w:szCs w:val="24"/>
        </w:rPr>
        <w:t xml:space="preserve"> said, “</w:t>
      </w:r>
      <w:r w:rsidRPr="003D215A">
        <w:rPr>
          <w:color w:val="000000"/>
          <w:sz w:val="24"/>
          <w:szCs w:val="24"/>
        </w:rPr>
        <w:t>this situation is clearly and absolutely 100</w:t>
      </w:r>
      <w:r w:rsidR="00F70D1A">
        <w:rPr>
          <w:color w:val="000000"/>
          <w:sz w:val="24"/>
          <w:szCs w:val="24"/>
        </w:rPr>
        <w:t xml:space="preserve"> percent</w:t>
      </w:r>
      <w:r w:rsidRPr="003D215A">
        <w:rPr>
          <w:color w:val="000000"/>
          <w:sz w:val="24"/>
          <w:szCs w:val="24"/>
        </w:rPr>
        <w:t xml:space="preserve"> UMass Amherst</w:t>
      </w:r>
      <w:r w:rsidR="00EC2B2B">
        <w:rPr>
          <w:color w:val="000000"/>
          <w:sz w:val="24"/>
          <w:szCs w:val="24"/>
        </w:rPr>
        <w:t>’s</w:t>
      </w:r>
      <w:r w:rsidRPr="003D215A">
        <w:rPr>
          <w:color w:val="000000"/>
          <w:sz w:val="24"/>
          <w:szCs w:val="24"/>
        </w:rPr>
        <w:t xml:space="preserve"> responsibility, and it is on them to fix the problem. I personally feel very badly that their employees have been confronted with </w:t>
      </w:r>
      <w:r w:rsidR="00F70D1A">
        <w:rPr>
          <w:color w:val="000000"/>
          <w:sz w:val="24"/>
          <w:szCs w:val="24"/>
        </w:rPr>
        <w:t>a</w:t>
      </w:r>
      <w:r w:rsidRPr="003D215A">
        <w:rPr>
          <w:color w:val="000000"/>
          <w:sz w:val="24"/>
          <w:szCs w:val="24"/>
        </w:rPr>
        <w:t xml:space="preserve"> confusing, disruptive</w:t>
      </w:r>
      <w:r w:rsidR="007C406E">
        <w:rPr>
          <w:color w:val="000000"/>
          <w:sz w:val="24"/>
          <w:szCs w:val="24"/>
        </w:rPr>
        <w:t>,</w:t>
      </w:r>
      <w:r w:rsidRPr="003D215A">
        <w:rPr>
          <w:color w:val="000000"/>
          <w:sz w:val="24"/>
          <w:szCs w:val="24"/>
        </w:rPr>
        <w:t xml:space="preserve"> and stressful </w:t>
      </w:r>
      <w:r w:rsidR="00F70D1A">
        <w:rPr>
          <w:color w:val="000000"/>
          <w:sz w:val="24"/>
          <w:szCs w:val="24"/>
        </w:rPr>
        <w:t xml:space="preserve">situation </w:t>
      </w:r>
      <w:r w:rsidRPr="003D215A">
        <w:rPr>
          <w:color w:val="000000"/>
          <w:sz w:val="24"/>
          <w:szCs w:val="24"/>
        </w:rPr>
        <w:t>for them and their families.</w:t>
      </w:r>
      <w:r w:rsidR="00B57328">
        <w:rPr>
          <w:color w:val="000000"/>
          <w:sz w:val="24"/>
          <w:szCs w:val="24"/>
        </w:rPr>
        <w:t>” She added, “</w:t>
      </w:r>
      <w:r w:rsidR="00CC7A7D" w:rsidRPr="00CC7A7D">
        <w:rPr>
          <w:color w:val="000000"/>
          <w:sz w:val="24"/>
          <w:szCs w:val="24"/>
        </w:rPr>
        <w:t xml:space="preserve">I advise and strongly encourage UMass Amherst to resolve this as soon as possible with the </w:t>
      </w:r>
      <w:r w:rsidR="00CC7A7D" w:rsidRPr="00E50C79">
        <w:rPr>
          <w:i/>
          <w:iCs/>
          <w:color w:val="000000"/>
          <w:sz w:val="24"/>
          <w:szCs w:val="24"/>
        </w:rPr>
        <w:t>clarity</w:t>
      </w:r>
      <w:r w:rsidR="00CC7A7D" w:rsidRPr="00CC7A7D">
        <w:rPr>
          <w:color w:val="000000"/>
          <w:sz w:val="24"/>
          <w:szCs w:val="24"/>
        </w:rPr>
        <w:t xml:space="preserve"> and the </w:t>
      </w:r>
      <w:r w:rsidR="00CC7A7D" w:rsidRPr="00E50C79">
        <w:rPr>
          <w:i/>
          <w:iCs/>
          <w:color w:val="000000"/>
          <w:sz w:val="24"/>
          <w:szCs w:val="24"/>
        </w:rPr>
        <w:t xml:space="preserve">empathy </w:t>
      </w:r>
      <w:r w:rsidR="00CC7A7D" w:rsidRPr="00CC7A7D">
        <w:rPr>
          <w:color w:val="000000"/>
          <w:sz w:val="24"/>
          <w:szCs w:val="24"/>
        </w:rPr>
        <w:t>their employees rightfully deserve.</w:t>
      </w:r>
      <w:r w:rsidR="00CC7A7D">
        <w:rPr>
          <w:color w:val="000000"/>
          <w:sz w:val="24"/>
          <w:szCs w:val="24"/>
        </w:rPr>
        <w:t xml:space="preserve">” </w:t>
      </w:r>
    </w:p>
    <w:p w14:paraId="0000001E" w14:textId="1F895E92" w:rsidR="00A06AA1" w:rsidRDefault="00CC7A7D">
      <w:pPr>
        <w:spacing w:before="240" w:after="240" w:line="240" w:lineRule="auto"/>
        <w:rPr>
          <w:color w:val="000000"/>
          <w:sz w:val="24"/>
          <w:szCs w:val="24"/>
        </w:rPr>
      </w:pPr>
      <w:r>
        <w:rPr>
          <w:color w:val="000000"/>
          <w:sz w:val="24"/>
          <w:szCs w:val="24"/>
        </w:rPr>
        <w:t xml:space="preserve">Following up on the Treasurer’s statement, the </w:t>
      </w:r>
      <w:r w:rsidRPr="00CC7A7D">
        <w:rPr>
          <w:color w:val="000000"/>
          <w:sz w:val="24"/>
          <w:szCs w:val="24"/>
        </w:rPr>
        <w:t>Massachusetts State Retirement Board</w:t>
      </w:r>
      <w:r w:rsidR="00A10B04">
        <w:rPr>
          <w:color w:val="000000"/>
          <w:sz w:val="24"/>
          <w:szCs w:val="24"/>
        </w:rPr>
        <w:t xml:space="preserve"> (MSRB)</w:t>
      </w:r>
      <w:r w:rsidRPr="00CC7A7D">
        <w:rPr>
          <w:color w:val="000000"/>
          <w:sz w:val="24"/>
          <w:szCs w:val="24"/>
        </w:rPr>
        <w:t xml:space="preserve"> </w:t>
      </w:r>
      <w:r>
        <w:rPr>
          <w:color w:val="000000"/>
          <w:sz w:val="24"/>
          <w:szCs w:val="24"/>
        </w:rPr>
        <w:t xml:space="preserve">elected </w:t>
      </w:r>
      <w:r w:rsidR="00F16AC4">
        <w:rPr>
          <w:color w:val="000000"/>
          <w:sz w:val="24"/>
          <w:szCs w:val="24"/>
        </w:rPr>
        <w:t>m</w:t>
      </w:r>
      <w:r w:rsidR="00F16AC4" w:rsidRPr="00CC7A7D">
        <w:rPr>
          <w:color w:val="000000"/>
          <w:sz w:val="24"/>
          <w:szCs w:val="24"/>
        </w:rPr>
        <w:t>ember</w:t>
      </w:r>
      <w:r w:rsidR="00F16AC4">
        <w:rPr>
          <w:color w:val="000000"/>
          <w:sz w:val="24"/>
          <w:szCs w:val="24"/>
        </w:rPr>
        <w:t xml:space="preserve"> </w:t>
      </w:r>
      <w:r w:rsidRPr="00CC7A7D">
        <w:rPr>
          <w:color w:val="000000"/>
          <w:sz w:val="24"/>
          <w:szCs w:val="24"/>
        </w:rPr>
        <w:t>Theresa McGoldrick</w:t>
      </w:r>
      <w:r>
        <w:rPr>
          <w:color w:val="000000"/>
          <w:sz w:val="24"/>
          <w:szCs w:val="24"/>
        </w:rPr>
        <w:t xml:space="preserve"> said, “</w:t>
      </w:r>
      <w:r w:rsidRPr="00CC7A7D">
        <w:rPr>
          <w:color w:val="000000"/>
          <w:sz w:val="24"/>
          <w:szCs w:val="24"/>
        </w:rPr>
        <w:t xml:space="preserve">I think we've made ourselves very, very clear. And we expect </w:t>
      </w:r>
      <w:r>
        <w:rPr>
          <w:color w:val="000000"/>
          <w:sz w:val="24"/>
          <w:szCs w:val="24"/>
        </w:rPr>
        <w:t>[UMass]</w:t>
      </w:r>
      <w:r w:rsidRPr="00CC7A7D">
        <w:rPr>
          <w:color w:val="000000"/>
          <w:sz w:val="24"/>
          <w:szCs w:val="24"/>
        </w:rPr>
        <w:t xml:space="preserve"> to work with their employees</w:t>
      </w:r>
      <w:r w:rsidR="004008FE">
        <w:rPr>
          <w:color w:val="000000"/>
          <w:sz w:val="24"/>
          <w:szCs w:val="24"/>
        </w:rPr>
        <w:t>,</w:t>
      </w:r>
      <w:r w:rsidRPr="00CC7A7D">
        <w:rPr>
          <w:color w:val="000000"/>
          <w:sz w:val="24"/>
          <w:szCs w:val="24"/>
        </w:rPr>
        <w:t xml:space="preserve"> work with the union</w:t>
      </w:r>
      <w:r>
        <w:rPr>
          <w:color w:val="000000"/>
          <w:sz w:val="24"/>
          <w:szCs w:val="24"/>
        </w:rPr>
        <w:t>—</w:t>
      </w:r>
      <w:r w:rsidRPr="00CC7A7D">
        <w:rPr>
          <w:color w:val="000000"/>
          <w:sz w:val="24"/>
          <w:szCs w:val="24"/>
        </w:rPr>
        <w:t xml:space="preserve">work with </w:t>
      </w:r>
      <w:r w:rsidRPr="00E50C79">
        <w:rPr>
          <w:i/>
          <w:iCs/>
          <w:color w:val="000000"/>
          <w:sz w:val="24"/>
          <w:szCs w:val="24"/>
        </w:rPr>
        <w:t>whomever they need</w:t>
      </w:r>
      <w:r w:rsidRPr="00CC7A7D">
        <w:rPr>
          <w:color w:val="000000"/>
          <w:sz w:val="24"/>
          <w:szCs w:val="24"/>
        </w:rPr>
        <w:t xml:space="preserve"> </w:t>
      </w:r>
      <w:r w:rsidRPr="00E50C79">
        <w:rPr>
          <w:i/>
          <w:iCs/>
          <w:color w:val="000000"/>
          <w:sz w:val="24"/>
          <w:szCs w:val="24"/>
        </w:rPr>
        <w:t xml:space="preserve">to work with </w:t>
      </w:r>
      <w:r w:rsidRPr="00CC7A7D">
        <w:rPr>
          <w:color w:val="000000"/>
          <w:sz w:val="24"/>
          <w:szCs w:val="24"/>
        </w:rPr>
        <w:t>and straighten out this problem</w:t>
      </w:r>
      <w:r>
        <w:rPr>
          <w:color w:val="000000"/>
          <w:sz w:val="24"/>
          <w:szCs w:val="24"/>
        </w:rPr>
        <w:t>,</w:t>
      </w:r>
      <w:r w:rsidRPr="00CC7A7D">
        <w:rPr>
          <w:color w:val="000000"/>
          <w:sz w:val="24"/>
          <w:szCs w:val="24"/>
        </w:rPr>
        <w:t xml:space="preserve"> because too many people have been hurt</w:t>
      </w:r>
      <w:r>
        <w:rPr>
          <w:color w:val="000000"/>
          <w:sz w:val="24"/>
          <w:szCs w:val="24"/>
        </w:rPr>
        <w:t>, are confused</w:t>
      </w:r>
      <w:r w:rsidR="00200182">
        <w:rPr>
          <w:color w:val="000000"/>
          <w:sz w:val="24"/>
          <w:szCs w:val="24"/>
        </w:rPr>
        <w:t>…”</w:t>
      </w:r>
    </w:p>
    <w:p w14:paraId="0000001F" w14:textId="756CB336" w:rsidR="00A06AA1" w:rsidRPr="00BF45FC" w:rsidRDefault="007151CA">
      <w:pPr>
        <w:spacing w:before="240" w:after="240" w:line="240" w:lineRule="auto"/>
        <w:rPr>
          <w:color w:val="000000"/>
          <w:sz w:val="24"/>
          <w:szCs w:val="24"/>
          <w:u w:val="single"/>
        </w:rPr>
      </w:pPr>
      <w:r w:rsidRPr="00BF45FC">
        <w:rPr>
          <w:color w:val="000000"/>
          <w:sz w:val="24"/>
          <w:szCs w:val="24"/>
          <w:u w:val="single"/>
        </w:rPr>
        <w:t>OPENING THE DOOR TO DARK MONEY</w:t>
      </w:r>
    </w:p>
    <w:p w14:paraId="4EDB638A" w14:textId="20A1854A" w:rsidR="00FA311A" w:rsidRPr="00E50C79" w:rsidRDefault="0028055C" w:rsidP="00E50C79">
      <w:pPr>
        <w:pStyle w:val="NormalWeb"/>
      </w:pPr>
      <w:r>
        <w:rPr>
          <w:rFonts w:ascii="Calibri" w:hAnsi="Calibri" w:cs="Calibri"/>
        </w:rPr>
        <w:t xml:space="preserve">Contradicting the university’s previous claims that the retirement board raised issues on pension creditable service, MSRB General Counsel Melinda Troy made it clear </w:t>
      </w:r>
      <w:r w:rsidR="00A26BB7">
        <w:rPr>
          <w:rFonts w:ascii="Calibri" w:hAnsi="Calibri" w:cs="Calibri"/>
        </w:rPr>
        <w:t xml:space="preserve">in </w:t>
      </w:r>
      <w:r w:rsidR="000C0A81">
        <w:rPr>
          <w:rFonts w:ascii="Calibri" w:hAnsi="Calibri" w:cs="Calibri"/>
        </w:rPr>
        <w:t xml:space="preserve">the </w:t>
      </w:r>
      <w:r w:rsidR="00A26BB7">
        <w:rPr>
          <w:rFonts w:ascii="Calibri" w:hAnsi="Calibri" w:cs="Calibri"/>
        </w:rPr>
        <w:t xml:space="preserve">March </w:t>
      </w:r>
      <w:r w:rsidR="004427D2">
        <w:rPr>
          <w:rFonts w:ascii="Calibri" w:hAnsi="Calibri" w:cs="Calibri"/>
        </w:rPr>
        <w:t xml:space="preserve">30 </w:t>
      </w:r>
      <w:r w:rsidR="00A06D40">
        <w:rPr>
          <w:rFonts w:ascii="Calibri" w:hAnsi="Calibri" w:cs="Calibri"/>
        </w:rPr>
        <w:t xml:space="preserve">meeting </w:t>
      </w:r>
      <w:r>
        <w:rPr>
          <w:rFonts w:ascii="Calibri" w:hAnsi="Calibri" w:cs="Calibri"/>
        </w:rPr>
        <w:t xml:space="preserve">that the university </w:t>
      </w:r>
      <w:r w:rsidR="00E20AFD">
        <w:rPr>
          <w:rFonts w:ascii="Calibri" w:hAnsi="Calibri" w:cs="Calibri"/>
        </w:rPr>
        <w:t>“</w:t>
      </w:r>
      <w:r w:rsidRPr="00E50C79">
        <w:rPr>
          <w:rFonts w:ascii="Calibri" w:hAnsi="Calibri" w:cs="Calibri"/>
        </w:rPr>
        <w:t>self-reported</w:t>
      </w:r>
      <w:r w:rsidR="00E20AFD">
        <w:rPr>
          <w:rFonts w:ascii="Calibri" w:hAnsi="Calibri" w:cs="Calibri"/>
          <w:i/>
          <w:iCs/>
        </w:rPr>
        <w:t>”</w:t>
      </w:r>
      <w:r>
        <w:rPr>
          <w:rFonts w:ascii="Calibri" w:hAnsi="Calibri" w:cs="Calibri"/>
        </w:rPr>
        <w:t xml:space="preserve"> the supposed </w:t>
      </w:r>
      <w:r w:rsidR="00E20AFD">
        <w:rPr>
          <w:rFonts w:ascii="Calibri" w:hAnsi="Calibri" w:cs="Calibri"/>
        </w:rPr>
        <w:t xml:space="preserve">pension </w:t>
      </w:r>
      <w:r>
        <w:rPr>
          <w:rFonts w:ascii="Calibri" w:hAnsi="Calibri" w:cs="Calibri"/>
        </w:rPr>
        <w:t xml:space="preserve">issue to the MSRB. </w:t>
      </w:r>
      <w:r w:rsidR="00E20AFD">
        <w:rPr>
          <w:rFonts w:ascii="Calibri" w:hAnsi="Calibri" w:cs="Calibri"/>
        </w:rPr>
        <w:t xml:space="preserve">That means UMass proactively signed up for scrutiny from the board on its own, without a clear reason. </w:t>
      </w:r>
    </w:p>
    <w:p w14:paraId="00000020" w14:textId="6F833B0D" w:rsidR="00A06AA1" w:rsidRDefault="007151CA">
      <w:pPr>
        <w:spacing w:before="240" w:after="240" w:line="240" w:lineRule="auto"/>
        <w:rPr>
          <w:color w:val="000000"/>
          <w:sz w:val="24"/>
          <w:szCs w:val="24"/>
        </w:rPr>
      </w:pPr>
      <w:r>
        <w:rPr>
          <w:color w:val="000000"/>
          <w:sz w:val="24"/>
          <w:szCs w:val="24"/>
        </w:rPr>
        <w:t>What many watching the situation at U</w:t>
      </w:r>
      <w:r w:rsidR="000C0A81">
        <w:rPr>
          <w:color w:val="000000"/>
          <w:sz w:val="24"/>
          <w:szCs w:val="24"/>
        </w:rPr>
        <w:t>M</w:t>
      </w:r>
      <w:r>
        <w:rPr>
          <w:color w:val="000000"/>
          <w:sz w:val="24"/>
          <w:szCs w:val="24"/>
        </w:rPr>
        <w:t xml:space="preserve">ass unfold have wondered is, </w:t>
      </w:r>
      <w:r>
        <w:rPr>
          <w:i/>
          <w:color w:val="000000"/>
          <w:sz w:val="24"/>
          <w:szCs w:val="24"/>
        </w:rPr>
        <w:t>why now</w:t>
      </w:r>
      <w:r>
        <w:rPr>
          <w:color w:val="000000"/>
          <w:sz w:val="24"/>
          <w:szCs w:val="24"/>
        </w:rPr>
        <w:t>? If U</w:t>
      </w:r>
      <w:r w:rsidR="000C0A81">
        <w:rPr>
          <w:color w:val="000000"/>
          <w:sz w:val="24"/>
          <w:szCs w:val="24"/>
        </w:rPr>
        <w:t>M</w:t>
      </w:r>
      <w:r>
        <w:rPr>
          <w:color w:val="000000"/>
          <w:sz w:val="24"/>
          <w:szCs w:val="24"/>
        </w:rPr>
        <w:t xml:space="preserve">ass admits the majority of the </w:t>
      </w:r>
      <w:proofErr w:type="gramStart"/>
      <w:r>
        <w:rPr>
          <w:color w:val="000000"/>
          <w:sz w:val="24"/>
          <w:szCs w:val="24"/>
        </w:rPr>
        <w:t>positions</w:t>
      </w:r>
      <w:proofErr w:type="gramEnd"/>
      <w:r>
        <w:rPr>
          <w:color w:val="000000"/>
          <w:sz w:val="24"/>
          <w:szCs w:val="24"/>
        </w:rPr>
        <w:t xml:space="preserve"> it plans to </w:t>
      </w:r>
      <w:r w:rsidR="00A06D40">
        <w:rPr>
          <w:color w:val="000000"/>
          <w:sz w:val="24"/>
          <w:szCs w:val="24"/>
        </w:rPr>
        <w:t>cut</w:t>
      </w:r>
      <w:r>
        <w:rPr>
          <w:color w:val="000000"/>
          <w:sz w:val="24"/>
          <w:szCs w:val="24"/>
        </w:rPr>
        <w:t xml:space="preserve"> have been legally compliant for the past two decades—why the urgency to privatize the work of the Advancement division </w:t>
      </w:r>
      <w:r>
        <w:rPr>
          <w:i/>
          <w:color w:val="000000"/>
          <w:sz w:val="24"/>
          <w:szCs w:val="24"/>
        </w:rPr>
        <w:t>now</w:t>
      </w:r>
      <w:r>
        <w:rPr>
          <w:color w:val="000000"/>
          <w:sz w:val="24"/>
          <w:szCs w:val="24"/>
        </w:rPr>
        <w:t>? The answer may be found deep in the university’s own 14-page February filing with the state.</w:t>
      </w:r>
    </w:p>
    <w:p w14:paraId="00000021" w14:textId="7AA0B6CD" w:rsidR="00A06AA1" w:rsidRDefault="007151CA">
      <w:pPr>
        <w:spacing w:before="240" w:after="240" w:line="240" w:lineRule="auto"/>
        <w:rPr>
          <w:color w:val="000000"/>
          <w:sz w:val="24"/>
          <w:szCs w:val="24"/>
        </w:rPr>
      </w:pPr>
      <w:r>
        <w:rPr>
          <w:color w:val="000000"/>
          <w:sz w:val="24"/>
          <w:szCs w:val="24"/>
        </w:rPr>
        <w:t>U</w:t>
      </w:r>
      <w:r w:rsidR="000C0A81">
        <w:rPr>
          <w:color w:val="000000"/>
          <w:sz w:val="24"/>
          <w:szCs w:val="24"/>
        </w:rPr>
        <w:t>M</w:t>
      </w:r>
      <w:r>
        <w:rPr>
          <w:color w:val="000000"/>
          <w:sz w:val="24"/>
          <w:szCs w:val="24"/>
        </w:rPr>
        <w:t>ass wrote that one of the “main purposes” of a university</w:t>
      </w:r>
      <w:r w:rsidR="000C0A81">
        <w:rPr>
          <w:color w:val="000000"/>
          <w:sz w:val="24"/>
          <w:szCs w:val="24"/>
        </w:rPr>
        <w:t>’s</w:t>
      </w:r>
      <w:r>
        <w:rPr>
          <w:color w:val="000000"/>
          <w:sz w:val="24"/>
          <w:szCs w:val="24"/>
        </w:rPr>
        <w:t xml:space="preserve"> private foundation is “protecting donor privacy.” The statement goes on to say that if donors make gifts to the private UMass </w:t>
      </w:r>
      <w:r>
        <w:rPr>
          <w:color w:val="000000"/>
          <w:sz w:val="24"/>
          <w:szCs w:val="24"/>
        </w:rPr>
        <w:lastRenderedPageBreak/>
        <w:t>Foundation—not directly to the university itself</w:t>
      </w:r>
      <w:proofErr w:type="gramStart"/>
      <w:r>
        <w:rPr>
          <w:color w:val="000000"/>
          <w:sz w:val="24"/>
          <w:szCs w:val="24"/>
        </w:rPr>
        <w:t>—“</w:t>
      </w:r>
      <w:proofErr w:type="gramEnd"/>
      <w:r>
        <w:rPr>
          <w:color w:val="000000"/>
          <w:sz w:val="24"/>
          <w:szCs w:val="24"/>
        </w:rPr>
        <w:t>the donor may request in writing that the donor’s identity not be publicly disclosed.”</w:t>
      </w:r>
    </w:p>
    <w:p w14:paraId="00000022" w14:textId="29CBE19F" w:rsidR="00A06AA1" w:rsidRDefault="007151CA">
      <w:pPr>
        <w:spacing w:before="240" w:after="240" w:line="240" w:lineRule="auto"/>
        <w:rPr>
          <w:color w:val="000000"/>
          <w:sz w:val="24"/>
          <w:szCs w:val="24"/>
        </w:rPr>
      </w:pPr>
      <w:r>
        <w:rPr>
          <w:sz w:val="24"/>
          <w:szCs w:val="24"/>
        </w:rPr>
        <w:t xml:space="preserve">Though the IRS requires </w:t>
      </w:r>
      <w:r w:rsidR="00615D68">
        <w:rPr>
          <w:sz w:val="24"/>
          <w:szCs w:val="24"/>
        </w:rPr>
        <w:t xml:space="preserve">that nonprofits like the Foundation include </w:t>
      </w:r>
      <w:r>
        <w:rPr>
          <w:sz w:val="24"/>
          <w:szCs w:val="24"/>
        </w:rPr>
        <w:t xml:space="preserve">the identities </w:t>
      </w:r>
      <w:r w:rsidR="00615D68">
        <w:rPr>
          <w:sz w:val="24"/>
          <w:szCs w:val="24"/>
        </w:rPr>
        <w:t>of donor giving amounts</w:t>
      </w:r>
      <w:r>
        <w:rPr>
          <w:sz w:val="24"/>
          <w:szCs w:val="24"/>
        </w:rPr>
        <w:t xml:space="preserve"> above a low threshold</w:t>
      </w:r>
      <w:r w:rsidR="00615D68" w:rsidRPr="00615D68">
        <w:rPr>
          <w:sz w:val="24"/>
          <w:szCs w:val="24"/>
        </w:rPr>
        <w:t xml:space="preserve"> </w:t>
      </w:r>
      <w:r w:rsidR="00615D68">
        <w:rPr>
          <w:sz w:val="24"/>
          <w:szCs w:val="24"/>
        </w:rPr>
        <w:t>in their tax filings</w:t>
      </w:r>
      <w:r>
        <w:rPr>
          <w:sz w:val="24"/>
          <w:szCs w:val="24"/>
        </w:rPr>
        <w:t xml:space="preserve">, higher education advancement experts agree </w:t>
      </w:r>
      <w:r w:rsidR="00615D68">
        <w:rPr>
          <w:sz w:val="24"/>
          <w:szCs w:val="24"/>
        </w:rPr>
        <w:t>this part of the filing does not need to be made public and could be hard to obtain</w:t>
      </w:r>
      <w:r w:rsidR="00F556BD">
        <w:rPr>
          <w:sz w:val="24"/>
          <w:szCs w:val="24"/>
        </w:rPr>
        <w:t xml:space="preserve">, and </w:t>
      </w:r>
      <w:r>
        <w:rPr>
          <w:sz w:val="24"/>
          <w:szCs w:val="24"/>
        </w:rPr>
        <w:t>privacy is an important guarantee for many donors giving in the millions.</w:t>
      </w:r>
    </w:p>
    <w:p w14:paraId="00000023" w14:textId="4DF27CE8" w:rsidR="00A06AA1" w:rsidRDefault="00615D68">
      <w:pPr>
        <w:spacing w:before="240" w:after="240" w:line="240" w:lineRule="auto"/>
        <w:rPr>
          <w:color w:val="000000"/>
          <w:sz w:val="24"/>
          <w:szCs w:val="24"/>
        </w:rPr>
      </w:pPr>
      <w:r>
        <w:rPr>
          <w:color w:val="000000"/>
          <w:sz w:val="24"/>
          <w:szCs w:val="24"/>
        </w:rPr>
        <w:t xml:space="preserve">While donors to UMass </w:t>
      </w:r>
      <w:r w:rsidR="00793389">
        <w:rPr>
          <w:color w:val="000000"/>
          <w:sz w:val="24"/>
          <w:szCs w:val="24"/>
        </w:rPr>
        <w:t>may</w:t>
      </w:r>
      <w:r>
        <w:rPr>
          <w:color w:val="000000"/>
          <w:sz w:val="24"/>
          <w:szCs w:val="24"/>
        </w:rPr>
        <w:t xml:space="preserve"> keep their names off </w:t>
      </w:r>
      <w:r w:rsidR="00BA2A76">
        <w:rPr>
          <w:color w:val="000000"/>
          <w:sz w:val="24"/>
          <w:szCs w:val="24"/>
        </w:rPr>
        <w:t xml:space="preserve">donor </w:t>
      </w:r>
      <w:r>
        <w:rPr>
          <w:color w:val="000000"/>
          <w:sz w:val="24"/>
          <w:szCs w:val="24"/>
        </w:rPr>
        <w:t xml:space="preserve">lists and </w:t>
      </w:r>
      <w:r w:rsidR="00BA2A76">
        <w:rPr>
          <w:color w:val="000000"/>
          <w:sz w:val="24"/>
          <w:szCs w:val="24"/>
        </w:rPr>
        <w:t>out of</w:t>
      </w:r>
      <w:r>
        <w:rPr>
          <w:color w:val="000000"/>
          <w:sz w:val="24"/>
          <w:szCs w:val="24"/>
        </w:rPr>
        <w:t xml:space="preserve"> news releases, their donation</w:t>
      </w:r>
      <w:r w:rsidR="00793389">
        <w:rPr>
          <w:color w:val="000000"/>
          <w:sz w:val="24"/>
          <w:szCs w:val="24"/>
        </w:rPr>
        <w:t>s</w:t>
      </w:r>
      <w:r>
        <w:rPr>
          <w:color w:val="000000"/>
          <w:sz w:val="24"/>
          <w:szCs w:val="24"/>
        </w:rPr>
        <w:t xml:space="preserve"> are still recorded as public records. </w:t>
      </w:r>
      <w:r w:rsidR="002D696C">
        <w:rPr>
          <w:color w:val="000000"/>
          <w:sz w:val="24"/>
          <w:szCs w:val="24"/>
        </w:rPr>
        <w:t xml:space="preserve">Anonymous donations to the Foundation are not recorded as public records. </w:t>
      </w:r>
      <w:r w:rsidR="007151CA">
        <w:rPr>
          <w:color w:val="000000"/>
          <w:sz w:val="24"/>
          <w:szCs w:val="24"/>
        </w:rPr>
        <w:t xml:space="preserve">UMass has received several large gifts anonymously in recent years, including $1.35 million supporting the </w:t>
      </w:r>
      <w:hyperlink r:id="rId9">
        <w:r w:rsidR="007151CA">
          <w:rPr>
            <w:color w:val="0563C1"/>
            <w:sz w:val="24"/>
            <w:szCs w:val="24"/>
            <w:u w:val="single"/>
          </w:rPr>
          <w:t>Pentagon Papers acquisition</w:t>
        </w:r>
      </w:hyperlink>
      <w:r w:rsidR="007151CA">
        <w:rPr>
          <w:color w:val="000000"/>
          <w:sz w:val="24"/>
          <w:szCs w:val="24"/>
        </w:rPr>
        <w:t xml:space="preserve">, $5 million for </w:t>
      </w:r>
      <w:hyperlink r:id="rId10">
        <w:r w:rsidR="007151CA">
          <w:rPr>
            <w:color w:val="0563C1"/>
            <w:sz w:val="24"/>
            <w:szCs w:val="24"/>
            <w:u w:val="single"/>
          </w:rPr>
          <w:t>quantum computing research</w:t>
        </w:r>
      </w:hyperlink>
      <w:r w:rsidR="007151CA">
        <w:rPr>
          <w:color w:val="000000"/>
          <w:sz w:val="24"/>
          <w:szCs w:val="24"/>
        </w:rPr>
        <w:t xml:space="preserve"> in 2021, and $7 million for </w:t>
      </w:r>
      <w:hyperlink r:id="rId11">
        <w:r w:rsidR="007151CA">
          <w:rPr>
            <w:color w:val="0563C1"/>
            <w:sz w:val="24"/>
            <w:szCs w:val="24"/>
            <w:u w:val="single"/>
          </w:rPr>
          <w:t>a pavilion</w:t>
        </w:r>
      </w:hyperlink>
      <w:r w:rsidR="007151CA">
        <w:rPr>
          <w:color w:val="000000"/>
          <w:sz w:val="24"/>
          <w:szCs w:val="24"/>
        </w:rPr>
        <w:t xml:space="preserve"> in 2022</w:t>
      </w:r>
      <w:r w:rsidR="00E26B4B">
        <w:rPr>
          <w:color w:val="000000"/>
          <w:sz w:val="24"/>
          <w:szCs w:val="24"/>
        </w:rPr>
        <w:t>.</w:t>
      </w:r>
    </w:p>
    <w:p w14:paraId="00000024" w14:textId="220BA2A4" w:rsidR="00A06AA1" w:rsidRDefault="007151CA">
      <w:pPr>
        <w:spacing w:before="240" w:after="240" w:line="240" w:lineRule="auto"/>
        <w:rPr>
          <w:color w:val="000000"/>
          <w:sz w:val="24"/>
          <w:szCs w:val="24"/>
        </w:rPr>
      </w:pPr>
      <w:r>
        <w:rPr>
          <w:color w:val="000000"/>
          <w:sz w:val="24"/>
          <w:szCs w:val="24"/>
        </w:rPr>
        <w:t xml:space="preserve">While the average </w:t>
      </w:r>
      <w:r>
        <w:rPr>
          <w:sz w:val="24"/>
          <w:szCs w:val="24"/>
        </w:rPr>
        <w:t>taxpayer may not take issue with</w:t>
      </w:r>
      <w:r>
        <w:rPr>
          <w:color w:val="000000"/>
          <w:sz w:val="24"/>
          <w:szCs w:val="24"/>
        </w:rPr>
        <w:t xml:space="preserve"> those allocations</w:t>
      </w:r>
      <w:r w:rsidR="002D696C">
        <w:rPr>
          <w:color w:val="000000"/>
          <w:sz w:val="24"/>
          <w:szCs w:val="24"/>
        </w:rPr>
        <w:t xml:space="preserve"> through the Foundation</w:t>
      </w:r>
      <w:r w:rsidR="00D377D7">
        <w:rPr>
          <w:color w:val="000000"/>
          <w:sz w:val="24"/>
          <w:szCs w:val="24"/>
        </w:rPr>
        <w:t xml:space="preserve">, </w:t>
      </w:r>
      <w:r>
        <w:rPr>
          <w:color w:val="000000"/>
          <w:sz w:val="24"/>
          <w:szCs w:val="24"/>
        </w:rPr>
        <w:t xml:space="preserve">it’s what’s </w:t>
      </w:r>
      <w:r>
        <w:rPr>
          <w:i/>
          <w:color w:val="000000"/>
          <w:sz w:val="24"/>
          <w:szCs w:val="24"/>
        </w:rPr>
        <w:t>not</w:t>
      </w:r>
      <w:r>
        <w:rPr>
          <w:color w:val="000000"/>
          <w:sz w:val="24"/>
          <w:szCs w:val="24"/>
        </w:rPr>
        <w:t xml:space="preserve"> disclosed about anonymous gift agreements that can lead to questionable ethics violations. Legal battles at universities across the country have revealed </w:t>
      </w:r>
      <w:hyperlink r:id="rId12">
        <w:r>
          <w:rPr>
            <w:color w:val="0563C1"/>
            <w:sz w:val="24"/>
            <w:szCs w:val="24"/>
            <w:u w:val="single"/>
          </w:rPr>
          <w:t>disturbing strings-attached</w:t>
        </w:r>
      </w:hyperlink>
      <w:r>
        <w:rPr>
          <w:color w:val="000000"/>
          <w:sz w:val="24"/>
          <w:szCs w:val="24"/>
        </w:rPr>
        <w:t xml:space="preserve"> deals that come with anonymous multimillion dollar donations, including admissions meddling, faculty </w:t>
      </w:r>
      <w:r w:rsidR="00D974AD">
        <w:rPr>
          <w:color w:val="000000"/>
          <w:sz w:val="24"/>
          <w:szCs w:val="24"/>
        </w:rPr>
        <w:t>selection</w:t>
      </w:r>
      <w:r>
        <w:rPr>
          <w:color w:val="000000"/>
          <w:sz w:val="24"/>
          <w:szCs w:val="24"/>
        </w:rPr>
        <w:t xml:space="preserve">, and </w:t>
      </w:r>
      <w:r w:rsidR="007F004B">
        <w:rPr>
          <w:color w:val="000000"/>
          <w:sz w:val="24"/>
          <w:szCs w:val="24"/>
        </w:rPr>
        <w:t>swaying</w:t>
      </w:r>
      <w:r>
        <w:rPr>
          <w:color w:val="000000"/>
          <w:sz w:val="24"/>
          <w:szCs w:val="24"/>
        </w:rPr>
        <w:t xml:space="preserve"> research and curriculum foci.</w:t>
      </w:r>
    </w:p>
    <w:p w14:paraId="37885200" w14:textId="14702B6B" w:rsidR="00CF7D81" w:rsidRDefault="009867AA">
      <w:pPr>
        <w:spacing w:before="240" w:after="240" w:line="240" w:lineRule="auto"/>
        <w:rPr>
          <w:color w:val="000000"/>
          <w:sz w:val="24"/>
          <w:szCs w:val="24"/>
        </w:rPr>
      </w:pPr>
      <w:r>
        <w:rPr>
          <w:color w:val="000000"/>
          <w:sz w:val="24"/>
          <w:szCs w:val="24"/>
        </w:rPr>
        <w:t xml:space="preserve">One of the most high-profile examples happened at </w:t>
      </w:r>
      <w:r w:rsidR="00CF7D81" w:rsidRPr="00CF7D81">
        <w:rPr>
          <w:color w:val="000000"/>
          <w:sz w:val="24"/>
          <w:szCs w:val="24"/>
        </w:rPr>
        <w:t>George Mason University</w:t>
      </w:r>
      <w:r w:rsidR="00CF7D81">
        <w:rPr>
          <w:color w:val="000000"/>
          <w:sz w:val="24"/>
          <w:szCs w:val="24"/>
        </w:rPr>
        <w:t xml:space="preserve">, a public research university in Virginia, </w:t>
      </w:r>
      <w:r w:rsidR="00A50299">
        <w:rPr>
          <w:color w:val="000000"/>
          <w:sz w:val="24"/>
          <w:szCs w:val="24"/>
        </w:rPr>
        <w:t>which</w:t>
      </w:r>
      <w:r w:rsidR="0077375A">
        <w:rPr>
          <w:color w:val="000000"/>
          <w:sz w:val="24"/>
          <w:szCs w:val="24"/>
        </w:rPr>
        <w:t xml:space="preserve"> </w:t>
      </w:r>
      <w:r w:rsidR="00CF7D81">
        <w:rPr>
          <w:color w:val="000000"/>
          <w:sz w:val="24"/>
          <w:szCs w:val="24"/>
        </w:rPr>
        <w:t xml:space="preserve">came under fire in </w:t>
      </w:r>
      <w:r w:rsidR="00146F4A">
        <w:rPr>
          <w:color w:val="000000"/>
          <w:sz w:val="24"/>
          <w:szCs w:val="24"/>
        </w:rPr>
        <w:t>recent years</w:t>
      </w:r>
      <w:r w:rsidR="00CF7D81">
        <w:rPr>
          <w:color w:val="000000"/>
          <w:sz w:val="24"/>
          <w:szCs w:val="24"/>
        </w:rPr>
        <w:t xml:space="preserve"> for allowing the Charles Koch Foundation (of the </w:t>
      </w:r>
      <w:r w:rsidR="00251BCA">
        <w:rPr>
          <w:color w:val="000000"/>
          <w:sz w:val="24"/>
          <w:szCs w:val="24"/>
        </w:rPr>
        <w:t xml:space="preserve">conservative </w:t>
      </w:r>
      <w:r w:rsidR="00A50299">
        <w:rPr>
          <w:color w:val="000000"/>
          <w:sz w:val="24"/>
          <w:szCs w:val="24"/>
        </w:rPr>
        <w:t>billionaire</w:t>
      </w:r>
      <w:r w:rsidR="00CF7D81">
        <w:rPr>
          <w:color w:val="000000"/>
          <w:sz w:val="24"/>
          <w:szCs w:val="24"/>
        </w:rPr>
        <w:t xml:space="preserve"> duo </w:t>
      </w:r>
      <w:r w:rsidR="00A50299">
        <w:rPr>
          <w:color w:val="000000"/>
          <w:sz w:val="24"/>
          <w:szCs w:val="24"/>
        </w:rPr>
        <w:t xml:space="preserve">commonly </w:t>
      </w:r>
      <w:r w:rsidR="00CF7D81">
        <w:rPr>
          <w:color w:val="000000"/>
          <w:sz w:val="24"/>
          <w:szCs w:val="24"/>
        </w:rPr>
        <w:t xml:space="preserve">known as the Koch </w:t>
      </w:r>
      <w:r w:rsidR="00A50299">
        <w:rPr>
          <w:color w:val="000000"/>
          <w:sz w:val="24"/>
          <w:szCs w:val="24"/>
        </w:rPr>
        <w:t>B</w:t>
      </w:r>
      <w:r w:rsidR="00CF7D81">
        <w:rPr>
          <w:color w:val="000000"/>
          <w:sz w:val="24"/>
          <w:szCs w:val="24"/>
        </w:rPr>
        <w:t>rothers)</w:t>
      </w:r>
      <w:r w:rsidR="00251BCA">
        <w:rPr>
          <w:color w:val="000000"/>
          <w:sz w:val="24"/>
          <w:szCs w:val="24"/>
        </w:rPr>
        <w:t xml:space="preserve"> to have </w:t>
      </w:r>
      <w:r w:rsidR="00251BCA" w:rsidRPr="00251BCA">
        <w:rPr>
          <w:color w:val="000000"/>
          <w:sz w:val="24"/>
          <w:szCs w:val="24"/>
        </w:rPr>
        <w:t>“final say in all faculty appointments”</w:t>
      </w:r>
      <w:r w:rsidR="00146F4A">
        <w:rPr>
          <w:color w:val="000000"/>
          <w:sz w:val="24"/>
          <w:szCs w:val="24"/>
        </w:rPr>
        <w:t xml:space="preserve"> in return for millions of dollars in donations given to the university over several years. After public outcry and several lawsuits, the university </w:t>
      </w:r>
      <w:r w:rsidR="00B51293">
        <w:rPr>
          <w:color w:val="000000"/>
          <w:sz w:val="24"/>
          <w:szCs w:val="24"/>
        </w:rPr>
        <w:t xml:space="preserve">admitted the agreement hurt </w:t>
      </w:r>
      <w:r w:rsidR="00B51293" w:rsidRPr="00B51293">
        <w:rPr>
          <w:color w:val="000000"/>
          <w:sz w:val="24"/>
          <w:szCs w:val="24"/>
        </w:rPr>
        <w:t>“academic independence</w:t>
      </w:r>
      <w:r w:rsidR="00B51293">
        <w:rPr>
          <w:color w:val="000000"/>
          <w:sz w:val="24"/>
          <w:szCs w:val="24"/>
        </w:rPr>
        <w:t>” and changed its gift agreement to be more transparent as a result.</w:t>
      </w:r>
    </w:p>
    <w:p w14:paraId="619F655D" w14:textId="3DBF8AAD" w:rsidR="006A68B7" w:rsidRDefault="006A68B7">
      <w:pPr>
        <w:spacing w:before="240" w:after="240" w:line="240" w:lineRule="auto"/>
        <w:rPr>
          <w:color w:val="000000"/>
          <w:sz w:val="24"/>
          <w:szCs w:val="24"/>
        </w:rPr>
      </w:pPr>
      <w:r>
        <w:rPr>
          <w:color w:val="000000"/>
          <w:sz w:val="24"/>
          <w:szCs w:val="24"/>
        </w:rPr>
        <w:t xml:space="preserve">In a March 17, UMass wrote in a filing that “In </w:t>
      </w:r>
      <w:r w:rsidRPr="00AE7D78">
        <w:rPr>
          <w:color w:val="000000"/>
          <w:sz w:val="24"/>
          <w:szCs w:val="24"/>
        </w:rPr>
        <w:t>the last ten years alone, 2,096 donors who wish to remain anonymous donated approximately $55.2M for the benefit of UMass Amherst.</w:t>
      </w:r>
      <w:r>
        <w:rPr>
          <w:color w:val="000000"/>
          <w:sz w:val="24"/>
          <w:szCs w:val="24"/>
        </w:rPr>
        <w:t>”</w:t>
      </w:r>
    </w:p>
    <w:p w14:paraId="00000026" w14:textId="43723A1E" w:rsidR="00A06AA1" w:rsidRDefault="007151CA">
      <w:pPr>
        <w:spacing w:before="240" w:after="240" w:line="240" w:lineRule="auto"/>
        <w:rPr>
          <w:color w:val="000000"/>
          <w:sz w:val="24"/>
          <w:szCs w:val="24"/>
        </w:rPr>
      </w:pPr>
      <w:r>
        <w:rPr>
          <w:color w:val="000000"/>
          <w:sz w:val="24"/>
          <w:szCs w:val="24"/>
        </w:rPr>
        <w:t xml:space="preserve">Its last capital campaign, </w:t>
      </w:r>
      <w:hyperlink r:id="rId13">
        <w:r>
          <w:rPr>
            <w:color w:val="0563C1"/>
            <w:sz w:val="24"/>
            <w:szCs w:val="24"/>
            <w:u w:val="single"/>
          </w:rPr>
          <w:t>UMass Rising</w:t>
        </w:r>
      </w:hyperlink>
      <w:r>
        <w:rPr>
          <w:color w:val="000000"/>
          <w:sz w:val="24"/>
          <w:szCs w:val="24"/>
        </w:rPr>
        <w:t xml:space="preserve"> (2010-2016), included at least one large anonymous gift of $10 million given to the Economics department.</w:t>
      </w:r>
    </w:p>
    <w:p w14:paraId="00000027" w14:textId="293EDAFB" w:rsidR="00A06AA1" w:rsidRDefault="006743BD">
      <w:pPr>
        <w:spacing w:before="240" w:after="240" w:line="240" w:lineRule="auto"/>
        <w:rPr>
          <w:color w:val="000000"/>
          <w:sz w:val="24"/>
          <w:szCs w:val="24"/>
        </w:rPr>
      </w:pPr>
      <w:r>
        <w:rPr>
          <w:color w:val="000000"/>
          <w:sz w:val="24"/>
          <w:szCs w:val="24"/>
        </w:rPr>
        <w:t xml:space="preserve">UMass plans to launch its </w:t>
      </w:r>
      <w:hyperlink r:id="rId14">
        <w:r>
          <w:rPr>
            <w:color w:val="0563C1"/>
            <w:sz w:val="24"/>
            <w:szCs w:val="24"/>
            <w:u w:val="single"/>
          </w:rPr>
          <w:t>next comprehensive capital campaign</w:t>
        </w:r>
      </w:hyperlink>
      <w:r>
        <w:rPr>
          <w:color w:val="000000"/>
          <w:sz w:val="24"/>
          <w:szCs w:val="24"/>
        </w:rPr>
        <w:t xml:space="preserve"> in the near-term.</w:t>
      </w:r>
    </w:p>
    <w:p w14:paraId="5545DFE4" w14:textId="4A9C6469" w:rsidR="00BF45FC" w:rsidRPr="00BF45FC" w:rsidRDefault="007151CA">
      <w:pPr>
        <w:spacing w:before="240" w:after="240" w:line="240" w:lineRule="auto"/>
        <w:rPr>
          <w:color w:val="000000"/>
          <w:sz w:val="24"/>
          <w:szCs w:val="24"/>
        </w:rPr>
      </w:pPr>
      <w:r>
        <w:rPr>
          <w:color w:val="000000"/>
          <w:sz w:val="24"/>
          <w:szCs w:val="24"/>
        </w:rPr>
        <w:t>***</w:t>
      </w:r>
    </w:p>
    <w:p w14:paraId="0000002B" w14:textId="77777777" w:rsidR="00A06AA1" w:rsidRDefault="007151CA">
      <w:pPr>
        <w:spacing w:before="240" w:after="240" w:line="240" w:lineRule="auto"/>
        <w:rPr>
          <w:color w:val="000000"/>
          <w:sz w:val="24"/>
          <w:szCs w:val="24"/>
        </w:rPr>
      </w:pPr>
      <w:r>
        <w:rPr>
          <w:color w:val="000000"/>
          <w:sz w:val="24"/>
          <w:szCs w:val="24"/>
        </w:rPr>
        <w:t>To request interviews or any supporting materials, please contact:</w:t>
      </w:r>
    </w:p>
    <w:p w14:paraId="0000002C" w14:textId="77777777" w:rsidR="00A06AA1" w:rsidRDefault="007151CA" w:rsidP="00BF45FC">
      <w:pPr>
        <w:spacing w:before="120" w:after="120" w:line="240" w:lineRule="auto"/>
        <w:rPr>
          <w:color w:val="000000"/>
          <w:sz w:val="24"/>
          <w:szCs w:val="24"/>
        </w:rPr>
      </w:pPr>
      <w:r>
        <w:rPr>
          <w:color w:val="000000"/>
          <w:sz w:val="24"/>
          <w:szCs w:val="24"/>
        </w:rPr>
        <w:t xml:space="preserve">Brad Turner, PSU Co-Chair: </w:t>
      </w:r>
      <w:hyperlink r:id="rId15">
        <w:r>
          <w:rPr>
            <w:color w:val="0563C1"/>
            <w:sz w:val="24"/>
            <w:szCs w:val="24"/>
            <w:u w:val="single"/>
          </w:rPr>
          <w:t>brad.turner@umass.edu</w:t>
        </w:r>
      </w:hyperlink>
    </w:p>
    <w:p w14:paraId="0AD6031F" w14:textId="77777777" w:rsidR="00BF45FC" w:rsidRDefault="007151CA" w:rsidP="00BF45FC">
      <w:pPr>
        <w:spacing w:before="120" w:after="120" w:line="240" w:lineRule="auto"/>
        <w:rPr>
          <w:color w:val="000000"/>
          <w:sz w:val="24"/>
          <w:szCs w:val="24"/>
        </w:rPr>
      </w:pPr>
      <w:r>
        <w:rPr>
          <w:color w:val="000000"/>
          <w:sz w:val="24"/>
          <w:szCs w:val="24"/>
        </w:rPr>
        <w:t xml:space="preserve">Andrew Gorry, PSU Co-Chair: </w:t>
      </w:r>
      <w:hyperlink r:id="rId16">
        <w:r>
          <w:rPr>
            <w:color w:val="0563C1"/>
            <w:sz w:val="24"/>
            <w:szCs w:val="24"/>
            <w:u w:val="single"/>
          </w:rPr>
          <w:t>andrewgorry@umass.edu</w:t>
        </w:r>
      </w:hyperlink>
    </w:p>
    <w:p w14:paraId="0000002E" w14:textId="2441C958" w:rsidR="00A06AA1" w:rsidRDefault="007151CA" w:rsidP="00BF45FC">
      <w:pPr>
        <w:spacing w:before="120" w:after="120" w:line="240" w:lineRule="auto"/>
        <w:rPr>
          <w:color w:val="000000"/>
          <w:sz w:val="24"/>
          <w:szCs w:val="24"/>
        </w:rPr>
      </w:pPr>
      <w:r>
        <w:rPr>
          <w:color w:val="000000"/>
          <w:sz w:val="24"/>
          <w:szCs w:val="24"/>
        </w:rPr>
        <w:t xml:space="preserve">Leslie </w:t>
      </w:r>
      <w:proofErr w:type="spellStart"/>
      <w:r>
        <w:rPr>
          <w:color w:val="000000"/>
          <w:sz w:val="24"/>
          <w:szCs w:val="24"/>
        </w:rPr>
        <w:t>Marsland</w:t>
      </w:r>
      <w:proofErr w:type="spellEnd"/>
      <w:r>
        <w:rPr>
          <w:color w:val="000000"/>
          <w:sz w:val="24"/>
          <w:szCs w:val="24"/>
        </w:rPr>
        <w:t xml:space="preserve">, USA President: </w:t>
      </w:r>
      <w:hyperlink r:id="rId17">
        <w:r>
          <w:rPr>
            <w:color w:val="0563C1"/>
            <w:sz w:val="24"/>
            <w:szCs w:val="24"/>
            <w:u w:val="single"/>
          </w:rPr>
          <w:t>marsland@umass.edu</w:t>
        </w:r>
      </w:hyperlink>
    </w:p>
    <w:p w14:paraId="797C7FB3" w14:textId="0C2945F6" w:rsidR="00FE1164" w:rsidRPr="00BF45FC" w:rsidRDefault="007151CA" w:rsidP="00BF45FC">
      <w:pPr>
        <w:spacing w:before="120" w:after="120" w:line="240" w:lineRule="auto"/>
        <w:rPr>
          <w:color w:val="0563C1"/>
          <w:sz w:val="24"/>
          <w:szCs w:val="24"/>
          <w:u w:val="single"/>
        </w:rPr>
      </w:pPr>
      <w:r>
        <w:rPr>
          <w:color w:val="000000"/>
          <w:sz w:val="24"/>
          <w:szCs w:val="24"/>
        </w:rPr>
        <w:t xml:space="preserve">Sheila Gilmour, USA Chief Steward: </w:t>
      </w:r>
      <w:hyperlink r:id="rId18">
        <w:r>
          <w:rPr>
            <w:color w:val="0563C1"/>
            <w:sz w:val="24"/>
            <w:szCs w:val="24"/>
            <w:u w:val="single"/>
          </w:rPr>
          <w:t>sgilmour@umass.edu</w:t>
        </w:r>
      </w:hyperlink>
    </w:p>
    <w:sectPr w:rsidR="00FE1164" w:rsidRPr="00BF45F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D9A9" w14:textId="77777777" w:rsidR="008E6FF6" w:rsidRDefault="008E6FF6">
      <w:pPr>
        <w:spacing w:after="0" w:line="240" w:lineRule="auto"/>
      </w:pPr>
      <w:r>
        <w:separator/>
      </w:r>
    </w:p>
  </w:endnote>
  <w:endnote w:type="continuationSeparator" w:id="0">
    <w:p w14:paraId="49DB3493" w14:textId="77777777" w:rsidR="008E6FF6" w:rsidRDefault="008E6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5758" w14:textId="77777777" w:rsidR="008E6FF6" w:rsidRDefault="008E6FF6">
      <w:pPr>
        <w:spacing w:after="0" w:line="240" w:lineRule="auto"/>
      </w:pPr>
      <w:r>
        <w:separator/>
      </w:r>
    </w:p>
  </w:footnote>
  <w:footnote w:type="continuationSeparator" w:id="0">
    <w:p w14:paraId="0D993F7F" w14:textId="77777777" w:rsidR="008E6FF6" w:rsidRDefault="008E6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AA1"/>
    <w:rsid w:val="00006138"/>
    <w:rsid w:val="0001771A"/>
    <w:rsid w:val="00040FA1"/>
    <w:rsid w:val="00043AAF"/>
    <w:rsid w:val="0005085C"/>
    <w:rsid w:val="0007475D"/>
    <w:rsid w:val="00080370"/>
    <w:rsid w:val="000837B6"/>
    <w:rsid w:val="000914DC"/>
    <w:rsid w:val="000A24A8"/>
    <w:rsid w:val="000A37C3"/>
    <w:rsid w:val="000B47AA"/>
    <w:rsid w:val="000C0A81"/>
    <w:rsid w:val="000E7A0D"/>
    <w:rsid w:val="000F0925"/>
    <w:rsid w:val="000F62A3"/>
    <w:rsid w:val="00100FF2"/>
    <w:rsid w:val="0010437C"/>
    <w:rsid w:val="001229DA"/>
    <w:rsid w:val="00137171"/>
    <w:rsid w:val="001449A9"/>
    <w:rsid w:val="00146F4A"/>
    <w:rsid w:val="00152C4A"/>
    <w:rsid w:val="0015353C"/>
    <w:rsid w:val="0018430B"/>
    <w:rsid w:val="001A67B9"/>
    <w:rsid w:val="001B2A68"/>
    <w:rsid w:val="001F098D"/>
    <w:rsid w:val="001F5CB9"/>
    <w:rsid w:val="00200182"/>
    <w:rsid w:val="00201BAC"/>
    <w:rsid w:val="0020636F"/>
    <w:rsid w:val="0021121B"/>
    <w:rsid w:val="00227A6B"/>
    <w:rsid w:val="0023648A"/>
    <w:rsid w:val="00237F44"/>
    <w:rsid w:val="00251BCA"/>
    <w:rsid w:val="00262CDC"/>
    <w:rsid w:val="0028055C"/>
    <w:rsid w:val="00285F93"/>
    <w:rsid w:val="0029495F"/>
    <w:rsid w:val="002A3F29"/>
    <w:rsid w:val="002A6D67"/>
    <w:rsid w:val="002B5763"/>
    <w:rsid w:val="002C0732"/>
    <w:rsid w:val="002D696C"/>
    <w:rsid w:val="002D76F4"/>
    <w:rsid w:val="002E524E"/>
    <w:rsid w:val="002E692C"/>
    <w:rsid w:val="002F7372"/>
    <w:rsid w:val="0031269E"/>
    <w:rsid w:val="00313730"/>
    <w:rsid w:val="00320571"/>
    <w:rsid w:val="003235FC"/>
    <w:rsid w:val="00325E9B"/>
    <w:rsid w:val="00337D55"/>
    <w:rsid w:val="00347BDA"/>
    <w:rsid w:val="00356FB1"/>
    <w:rsid w:val="003957D2"/>
    <w:rsid w:val="003B398A"/>
    <w:rsid w:val="003C7E5D"/>
    <w:rsid w:val="003D215A"/>
    <w:rsid w:val="003D3F21"/>
    <w:rsid w:val="004008FE"/>
    <w:rsid w:val="00416B62"/>
    <w:rsid w:val="00437B04"/>
    <w:rsid w:val="004427D2"/>
    <w:rsid w:val="004432BC"/>
    <w:rsid w:val="0045644A"/>
    <w:rsid w:val="00467E54"/>
    <w:rsid w:val="00470B19"/>
    <w:rsid w:val="00473803"/>
    <w:rsid w:val="00493E85"/>
    <w:rsid w:val="004971C3"/>
    <w:rsid w:val="004A363D"/>
    <w:rsid w:val="004B57EA"/>
    <w:rsid w:val="004B756A"/>
    <w:rsid w:val="005500CC"/>
    <w:rsid w:val="00570C58"/>
    <w:rsid w:val="0058032F"/>
    <w:rsid w:val="005A10B5"/>
    <w:rsid w:val="005E2ACF"/>
    <w:rsid w:val="005F284F"/>
    <w:rsid w:val="005F4FBA"/>
    <w:rsid w:val="00615D68"/>
    <w:rsid w:val="00627902"/>
    <w:rsid w:val="006348EE"/>
    <w:rsid w:val="00634B9E"/>
    <w:rsid w:val="00644E7E"/>
    <w:rsid w:val="00647C76"/>
    <w:rsid w:val="00662879"/>
    <w:rsid w:val="006648A5"/>
    <w:rsid w:val="006743BD"/>
    <w:rsid w:val="00682B4A"/>
    <w:rsid w:val="00683BDF"/>
    <w:rsid w:val="006841D2"/>
    <w:rsid w:val="006A68B7"/>
    <w:rsid w:val="006E33F9"/>
    <w:rsid w:val="0070100D"/>
    <w:rsid w:val="007151CA"/>
    <w:rsid w:val="00731532"/>
    <w:rsid w:val="00736EDB"/>
    <w:rsid w:val="007458D5"/>
    <w:rsid w:val="00754B08"/>
    <w:rsid w:val="0077375A"/>
    <w:rsid w:val="00784FD6"/>
    <w:rsid w:val="00793389"/>
    <w:rsid w:val="007A7449"/>
    <w:rsid w:val="007C3C4A"/>
    <w:rsid w:val="007C406E"/>
    <w:rsid w:val="007D1B8F"/>
    <w:rsid w:val="007D1DB5"/>
    <w:rsid w:val="007D2549"/>
    <w:rsid w:val="007E44F1"/>
    <w:rsid w:val="007F004B"/>
    <w:rsid w:val="0081652D"/>
    <w:rsid w:val="00825974"/>
    <w:rsid w:val="00835790"/>
    <w:rsid w:val="0084173D"/>
    <w:rsid w:val="00851731"/>
    <w:rsid w:val="008665D5"/>
    <w:rsid w:val="00874887"/>
    <w:rsid w:val="008D65D7"/>
    <w:rsid w:val="008E6FF6"/>
    <w:rsid w:val="008F04F8"/>
    <w:rsid w:val="00917174"/>
    <w:rsid w:val="009340E2"/>
    <w:rsid w:val="00953F11"/>
    <w:rsid w:val="00976A26"/>
    <w:rsid w:val="0098003D"/>
    <w:rsid w:val="009867AA"/>
    <w:rsid w:val="009A1580"/>
    <w:rsid w:val="009A22A9"/>
    <w:rsid w:val="009C2D4F"/>
    <w:rsid w:val="009D1ED9"/>
    <w:rsid w:val="009E6D83"/>
    <w:rsid w:val="009F6354"/>
    <w:rsid w:val="009F65FB"/>
    <w:rsid w:val="00A06AA1"/>
    <w:rsid w:val="00A06D40"/>
    <w:rsid w:val="00A10B04"/>
    <w:rsid w:val="00A116B7"/>
    <w:rsid w:val="00A24C71"/>
    <w:rsid w:val="00A26BB7"/>
    <w:rsid w:val="00A50299"/>
    <w:rsid w:val="00A55CC0"/>
    <w:rsid w:val="00A5625C"/>
    <w:rsid w:val="00A562B6"/>
    <w:rsid w:val="00A71727"/>
    <w:rsid w:val="00A76AF5"/>
    <w:rsid w:val="00AE18EF"/>
    <w:rsid w:val="00AE7D78"/>
    <w:rsid w:val="00B01D2B"/>
    <w:rsid w:val="00B13248"/>
    <w:rsid w:val="00B1443A"/>
    <w:rsid w:val="00B15898"/>
    <w:rsid w:val="00B20821"/>
    <w:rsid w:val="00B31F3E"/>
    <w:rsid w:val="00B43B32"/>
    <w:rsid w:val="00B51293"/>
    <w:rsid w:val="00B57328"/>
    <w:rsid w:val="00B90117"/>
    <w:rsid w:val="00BA2A76"/>
    <w:rsid w:val="00BA4BC7"/>
    <w:rsid w:val="00BD46A4"/>
    <w:rsid w:val="00BF45FC"/>
    <w:rsid w:val="00C0592B"/>
    <w:rsid w:val="00C05F35"/>
    <w:rsid w:val="00C12FD9"/>
    <w:rsid w:val="00C24024"/>
    <w:rsid w:val="00C356F9"/>
    <w:rsid w:val="00C36A48"/>
    <w:rsid w:val="00C37DFE"/>
    <w:rsid w:val="00C5734D"/>
    <w:rsid w:val="00C6055C"/>
    <w:rsid w:val="00C93C99"/>
    <w:rsid w:val="00C975CD"/>
    <w:rsid w:val="00CA3200"/>
    <w:rsid w:val="00CB02E0"/>
    <w:rsid w:val="00CB3DCB"/>
    <w:rsid w:val="00CB7D40"/>
    <w:rsid w:val="00CC6C73"/>
    <w:rsid w:val="00CC7A7D"/>
    <w:rsid w:val="00CD1432"/>
    <w:rsid w:val="00CD5561"/>
    <w:rsid w:val="00CF4517"/>
    <w:rsid w:val="00CF7D81"/>
    <w:rsid w:val="00D01A9D"/>
    <w:rsid w:val="00D105FD"/>
    <w:rsid w:val="00D16C81"/>
    <w:rsid w:val="00D17F4B"/>
    <w:rsid w:val="00D3027F"/>
    <w:rsid w:val="00D377D7"/>
    <w:rsid w:val="00D628E9"/>
    <w:rsid w:val="00D81CE4"/>
    <w:rsid w:val="00D84DB9"/>
    <w:rsid w:val="00D974AD"/>
    <w:rsid w:val="00DB0D9A"/>
    <w:rsid w:val="00DB1248"/>
    <w:rsid w:val="00DD600D"/>
    <w:rsid w:val="00DE3274"/>
    <w:rsid w:val="00DE5BEB"/>
    <w:rsid w:val="00E05406"/>
    <w:rsid w:val="00E0547D"/>
    <w:rsid w:val="00E16A26"/>
    <w:rsid w:val="00E20AFD"/>
    <w:rsid w:val="00E24A70"/>
    <w:rsid w:val="00E26B4B"/>
    <w:rsid w:val="00E333AC"/>
    <w:rsid w:val="00E50C79"/>
    <w:rsid w:val="00E550DE"/>
    <w:rsid w:val="00E601BB"/>
    <w:rsid w:val="00E627A2"/>
    <w:rsid w:val="00E63772"/>
    <w:rsid w:val="00E73E39"/>
    <w:rsid w:val="00E95E2A"/>
    <w:rsid w:val="00E969CD"/>
    <w:rsid w:val="00EA095E"/>
    <w:rsid w:val="00EB4C01"/>
    <w:rsid w:val="00EC2B2B"/>
    <w:rsid w:val="00EC5D2C"/>
    <w:rsid w:val="00ED0D8B"/>
    <w:rsid w:val="00ED7738"/>
    <w:rsid w:val="00EE0BAB"/>
    <w:rsid w:val="00EE60B0"/>
    <w:rsid w:val="00EF1D4C"/>
    <w:rsid w:val="00EF3301"/>
    <w:rsid w:val="00EF4BBF"/>
    <w:rsid w:val="00F01612"/>
    <w:rsid w:val="00F02AA7"/>
    <w:rsid w:val="00F13F01"/>
    <w:rsid w:val="00F16AC4"/>
    <w:rsid w:val="00F22A96"/>
    <w:rsid w:val="00F42E45"/>
    <w:rsid w:val="00F556BD"/>
    <w:rsid w:val="00F55D16"/>
    <w:rsid w:val="00F6168C"/>
    <w:rsid w:val="00F70D1A"/>
    <w:rsid w:val="00FA311A"/>
    <w:rsid w:val="00FA582B"/>
    <w:rsid w:val="00FC03C3"/>
    <w:rsid w:val="00FD3649"/>
    <w:rsid w:val="00FE1164"/>
    <w:rsid w:val="00FE1174"/>
    <w:rsid w:val="00FE506D"/>
    <w:rsid w:val="00FF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838A"/>
  <w15:docId w15:val="{7DDBA8C8-17AC-B141-B4DE-DB525157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5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457C59"/>
    <w:rPr>
      <w:sz w:val="16"/>
      <w:szCs w:val="16"/>
    </w:rPr>
  </w:style>
  <w:style w:type="paragraph" w:styleId="CommentText">
    <w:name w:val="annotation text"/>
    <w:basedOn w:val="Normal"/>
    <w:link w:val="CommentTextChar"/>
    <w:uiPriority w:val="99"/>
    <w:unhideWhenUsed/>
    <w:rsid w:val="00457C59"/>
    <w:pPr>
      <w:spacing w:line="240" w:lineRule="auto"/>
    </w:pPr>
    <w:rPr>
      <w:sz w:val="20"/>
      <w:szCs w:val="20"/>
    </w:rPr>
  </w:style>
  <w:style w:type="character" w:customStyle="1" w:styleId="CommentTextChar">
    <w:name w:val="Comment Text Char"/>
    <w:basedOn w:val="DefaultParagraphFont"/>
    <w:link w:val="CommentText"/>
    <w:uiPriority w:val="99"/>
    <w:rsid w:val="00457C59"/>
    <w:rPr>
      <w:sz w:val="20"/>
      <w:szCs w:val="20"/>
    </w:rPr>
  </w:style>
  <w:style w:type="character" w:styleId="Hyperlink">
    <w:name w:val="Hyperlink"/>
    <w:basedOn w:val="DefaultParagraphFont"/>
    <w:uiPriority w:val="99"/>
    <w:unhideWhenUsed/>
    <w:rsid w:val="00E56925"/>
    <w:rPr>
      <w:color w:val="0563C1" w:themeColor="hyperlink"/>
      <w:u w:val="single"/>
    </w:rPr>
  </w:style>
  <w:style w:type="character" w:styleId="UnresolvedMention">
    <w:name w:val="Unresolved Mention"/>
    <w:basedOn w:val="DefaultParagraphFont"/>
    <w:uiPriority w:val="99"/>
    <w:semiHidden/>
    <w:unhideWhenUsed/>
    <w:rsid w:val="00E56925"/>
    <w:rPr>
      <w:color w:val="605E5C"/>
      <w:shd w:val="clear" w:color="auto" w:fill="E1DFDD"/>
    </w:rPr>
  </w:style>
  <w:style w:type="paragraph" w:styleId="FootnoteText">
    <w:name w:val="footnote text"/>
    <w:basedOn w:val="Normal"/>
    <w:link w:val="FootnoteTextChar"/>
    <w:uiPriority w:val="99"/>
    <w:semiHidden/>
    <w:unhideWhenUsed/>
    <w:rsid w:val="00C32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D65"/>
    <w:rPr>
      <w:sz w:val="20"/>
      <w:szCs w:val="20"/>
    </w:rPr>
  </w:style>
  <w:style w:type="character" w:styleId="FootnoteReference">
    <w:name w:val="footnote reference"/>
    <w:basedOn w:val="DefaultParagraphFont"/>
    <w:uiPriority w:val="99"/>
    <w:semiHidden/>
    <w:unhideWhenUsed/>
    <w:rsid w:val="00C32D65"/>
    <w:rPr>
      <w:vertAlign w:val="superscript"/>
    </w:rPr>
  </w:style>
  <w:style w:type="paragraph" w:styleId="ListParagraph">
    <w:name w:val="List Paragraph"/>
    <w:basedOn w:val="Normal"/>
    <w:uiPriority w:val="34"/>
    <w:qFormat/>
    <w:rsid w:val="001A1D05"/>
    <w:pPr>
      <w:ind w:left="720"/>
      <w:contextualSpacing/>
    </w:pPr>
  </w:style>
  <w:style w:type="paragraph" w:styleId="Revision">
    <w:name w:val="Revision"/>
    <w:hidden/>
    <w:uiPriority w:val="99"/>
    <w:semiHidden/>
    <w:rsid w:val="00432B83"/>
    <w:pPr>
      <w:spacing w:after="0" w:line="240" w:lineRule="auto"/>
    </w:pPr>
  </w:style>
  <w:style w:type="paragraph" w:styleId="CommentSubject">
    <w:name w:val="annotation subject"/>
    <w:basedOn w:val="CommentText"/>
    <w:next w:val="CommentText"/>
    <w:link w:val="CommentSubjectChar"/>
    <w:uiPriority w:val="99"/>
    <w:semiHidden/>
    <w:unhideWhenUsed/>
    <w:rsid w:val="00432B83"/>
    <w:rPr>
      <w:b/>
      <w:bCs/>
    </w:rPr>
  </w:style>
  <w:style w:type="character" w:customStyle="1" w:styleId="CommentSubjectChar">
    <w:name w:val="Comment Subject Char"/>
    <w:basedOn w:val="CommentTextChar"/>
    <w:link w:val="CommentSubject"/>
    <w:uiPriority w:val="99"/>
    <w:semiHidden/>
    <w:rsid w:val="00432B83"/>
    <w:rPr>
      <w:b/>
      <w:bCs/>
      <w:sz w:val="20"/>
      <w:szCs w:val="20"/>
    </w:rPr>
  </w:style>
  <w:style w:type="character" w:styleId="FollowedHyperlink">
    <w:name w:val="FollowedHyperlink"/>
    <w:basedOn w:val="DefaultParagraphFont"/>
    <w:uiPriority w:val="99"/>
    <w:semiHidden/>
    <w:unhideWhenUsed/>
    <w:rsid w:val="008E027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805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249265">
      <w:bodyDiv w:val="1"/>
      <w:marLeft w:val="0"/>
      <w:marRight w:val="0"/>
      <w:marTop w:val="0"/>
      <w:marBottom w:val="0"/>
      <w:divBdr>
        <w:top w:val="none" w:sz="0" w:space="0" w:color="auto"/>
        <w:left w:val="none" w:sz="0" w:space="0" w:color="auto"/>
        <w:bottom w:val="none" w:sz="0" w:space="0" w:color="auto"/>
        <w:right w:val="none" w:sz="0" w:space="0" w:color="auto"/>
      </w:divBdr>
      <w:divsChild>
        <w:div w:id="1266419222">
          <w:marLeft w:val="0"/>
          <w:marRight w:val="0"/>
          <w:marTop w:val="0"/>
          <w:marBottom w:val="0"/>
          <w:divBdr>
            <w:top w:val="none" w:sz="0" w:space="0" w:color="auto"/>
            <w:left w:val="none" w:sz="0" w:space="0" w:color="auto"/>
            <w:bottom w:val="none" w:sz="0" w:space="0" w:color="auto"/>
            <w:right w:val="none" w:sz="0" w:space="0" w:color="auto"/>
          </w:divBdr>
          <w:divsChild>
            <w:div w:id="1334604516">
              <w:marLeft w:val="0"/>
              <w:marRight w:val="0"/>
              <w:marTop w:val="0"/>
              <w:marBottom w:val="0"/>
              <w:divBdr>
                <w:top w:val="none" w:sz="0" w:space="0" w:color="auto"/>
                <w:left w:val="none" w:sz="0" w:space="0" w:color="auto"/>
                <w:bottom w:val="none" w:sz="0" w:space="0" w:color="auto"/>
                <w:right w:val="none" w:sz="0" w:space="0" w:color="auto"/>
              </w:divBdr>
              <w:divsChild>
                <w:div w:id="957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QPeFaulG8_sEwgBN04RqwWpgHYjvwHzuQ2texwR-nRsLlKw/viewform" TargetMode="External"/><Relationship Id="rId13" Type="http://schemas.openxmlformats.org/officeDocument/2006/relationships/hyperlink" Target="https://businesswest.com/blog/umass-rising-campaign-raises-379-million-flagship-campus/" TargetMode="External"/><Relationship Id="rId18" Type="http://schemas.openxmlformats.org/officeDocument/2006/relationships/hyperlink" Target="mailto:sgilmour@umas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8/05/05/us/koch-donors-george-mason.html" TargetMode="External"/><Relationship Id="rId17" Type="http://schemas.openxmlformats.org/officeDocument/2006/relationships/hyperlink" Target="mailto:marsland@umass.edu" TargetMode="External"/><Relationship Id="rId2" Type="http://schemas.openxmlformats.org/officeDocument/2006/relationships/customXml" Target="../customXml/item2.xml"/><Relationship Id="rId16" Type="http://schemas.openxmlformats.org/officeDocument/2006/relationships/hyperlink" Target="mailto:andrewgorry@umas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ass.edu/news/article/umass-amherst-build-umass-service-workers-honor-pavilion-funded-major-gift-university" TargetMode="External"/><Relationship Id="rId5" Type="http://schemas.openxmlformats.org/officeDocument/2006/relationships/webSettings" Target="webSettings.xml"/><Relationship Id="rId15" Type="http://schemas.openxmlformats.org/officeDocument/2006/relationships/hyperlink" Target="mailto:brad.turner@umass.edu" TargetMode="External"/><Relationship Id="rId10" Type="http://schemas.openxmlformats.org/officeDocument/2006/relationships/hyperlink" Target="https://www.umass.edu/news/article/umass-amherst-announces-creation-seed-fund-support-quantum-information-syste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stonglobe.com/metro/2019/09/23/umass-get-trove-daniel-ellsberg-private-papers/E0zZzg7FgR5QQuwhkrgPaK/story.html?p1=Article_Inline_Text_Link" TargetMode="External"/><Relationship Id="rId14" Type="http://schemas.openxmlformats.org/officeDocument/2006/relationships/hyperlink" Target="https://www.umass.edu/strategicplan/resource-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Qg73S3xUe9WyvIyl8IFFusNowQ==">AMUW2mVU68zUe/OIRA1T3rDqp3Q1pVNmVKFIN+5U6FS1ZyrKuImmaRilwEEUYcNck4j73yhNlbTE0FSZhR1hV9Nl2sYsfHjT5m2N0fYv/+bRG46Nr0vuEkc=</go:docsCustomData>
</go:gDocsCustomXmlDataStorage>
</file>

<file path=customXml/itemProps1.xml><?xml version="1.0" encoding="utf-8"?>
<ds:datastoreItem xmlns:ds="http://schemas.openxmlformats.org/officeDocument/2006/customXml" ds:itemID="{A5201C94-7B4E-0D42-B14A-498C417347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Jonah Vorspan-Stein</dc:creator>
  <cp:lastModifiedBy>David Ruderman</cp:lastModifiedBy>
  <cp:revision>2</cp:revision>
  <cp:lastPrinted>2023-03-24T18:42:00Z</cp:lastPrinted>
  <dcterms:created xsi:type="dcterms:W3CDTF">2023-04-11T14:01:00Z</dcterms:created>
  <dcterms:modified xsi:type="dcterms:W3CDTF">2023-04-11T14:01:00Z</dcterms:modified>
</cp:coreProperties>
</file>